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D24E7" w14:textId="70E9678E" w:rsidR="00C03A1E" w:rsidRDefault="00C03A1E" w:rsidP="00C03A1E">
      <w:pPr>
        <w:spacing w:after="0" w:line="360" w:lineRule="auto"/>
        <w:ind w:right="1555"/>
        <w:jc w:val="both"/>
        <w:rPr>
          <w:rFonts w:ascii="Arial" w:eastAsia="SimHei" w:hAnsi="Arial" w:cs="Arial"/>
          <w:b/>
          <w:bCs/>
          <w:sz w:val="24"/>
          <w:szCs w:val="24"/>
          <w:lang w:eastAsia="zh-CN"/>
        </w:rPr>
      </w:pPr>
      <w:proofErr w:type="gramStart"/>
      <w:r w:rsidRPr="00C03A1E">
        <w:rPr>
          <w:rFonts w:ascii="Arial" w:eastAsia="SimHei" w:hAnsi="Arial" w:cs="Arial"/>
          <w:b/>
          <w:bCs/>
          <w:sz w:val="24"/>
          <w:szCs w:val="24"/>
          <w:lang w:eastAsia="zh-CN"/>
        </w:rPr>
        <w:t>凯柏胶宝</w:t>
      </w:r>
      <w:proofErr w:type="gramEnd"/>
      <w:r w:rsidRPr="00C03A1E">
        <w:rPr>
          <w:rFonts w:ascii="Calibri" w:eastAsia="SimHei" w:hAnsi="Calibri" w:cs="Calibri"/>
          <w:b/>
          <w:bCs/>
          <w:sz w:val="24"/>
          <w:szCs w:val="24"/>
          <w:lang w:eastAsia="zh-CN"/>
        </w:rPr>
        <w:t>®</w:t>
      </w:r>
      <w:r w:rsidR="00303766">
        <w:rPr>
          <w:rFonts w:ascii="Arial" w:eastAsia="SimHei" w:hAnsi="Arial" w:cs="Arial" w:hint="eastAsia"/>
          <w:b/>
          <w:bCs/>
          <w:sz w:val="24"/>
          <w:szCs w:val="24"/>
          <w:lang w:eastAsia="zh-CN"/>
        </w:rPr>
        <w:t xml:space="preserve"> </w:t>
      </w:r>
      <w:r w:rsidRPr="00C03A1E">
        <w:rPr>
          <w:rFonts w:ascii="Arial" w:eastAsia="SimHei" w:hAnsi="Arial" w:cs="Arial"/>
          <w:b/>
          <w:bCs/>
          <w:sz w:val="24"/>
          <w:szCs w:val="24"/>
          <w:lang w:eastAsia="zh-CN"/>
        </w:rPr>
        <w:t>通过</w:t>
      </w:r>
      <w:proofErr w:type="gramStart"/>
      <w:r w:rsidRPr="00C03A1E">
        <w:rPr>
          <w:rFonts w:ascii="Arial" w:eastAsia="SimHei" w:hAnsi="Arial" w:cs="Arial"/>
          <w:b/>
          <w:bCs/>
          <w:sz w:val="24"/>
          <w:szCs w:val="24"/>
          <w:lang w:eastAsia="zh-CN"/>
        </w:rPr>
        <w:t>凯柏胶宝</w:t>
      </w:r>
      <w:proofErr w:type="gramEnd"/>
      <w:r w:rsidRPr="00C03A1E">
        <w:rPr>
          <w:rFonts w:ascii="Calibri" w:eastAsia="SimHei" w:hAnsi="Calibri" w:cs="Calibri"/>
          <w:b/>
          <w:bCs/>
          <w:sz w:val="24"/>
          <w:szCs w:val="24"/>
          <w:lang w:eastAsia="zh-CN"/>
        </w:rPr>
        <w:t>®</w:t>
      </w:r>
      <w:r w:rsidRPr="00C03A1E">
        <w:rPr>
          <w:rFonts w:ascii="Arial" w:eastAsia="SimHei" w:hAnsi="Arial" w:cs="Arial"/>
          <w:b/>
          <w:bCs/>
          <w:sz w:val="24"/>
          <w:szCs w:val="24"/>
          <w:lang w:eastAsia="zh-CN"/>
        </w:rPr>
        <w:t xml:space="preserve"> R </w:t>
      </w:r>
      <w:r w:rsidR="00C42444">
        <w:rPr>
          <w:rFonts w:ascii="Arial" w:eastAsia="SimHei" w:hAnsi="Arial" w:cs="Arial" w:hint="eastAsia"/>
          <w:b/>
          <w:bCs/>
          <w:sz w:val="24"/>
          <w:szCs w:val="24"/>
          <w:lang w:eastAsia="zh-CN"/>
        </w:rPr>
        <w:t>(</w:t>
      </w:r>
      <w:r w:rsidRPr="00C03A1E">
        <w:rPr>
          <w:rFonts w:ascii="Arial" w:eastAsia="SimHei" w:hAnsi="Arial" w:cs="Arial"/>
          <w:b/>
          <w:bCs/>
          <w:sz w:val="24"/>
          <w:szCs w:val="24"/>
          <w:lang w:eastAsia="zh-CN"/>
        </w:rPr>
        <w:t>THERMOLAST</w:t>
      </w:r>
      <w:r w:rsidRPr="00C42444">
        <w:rPr>
          <w:rFonts w:ascii="Arial" w:eastAsia="SimHei" w:hAnsi="Arial" w:cs="Arial"/>
          <w:b/>
          <w:bCs/>
          <w:sz w:val="24"/>
          <w:szCs w:val="24"/>
          <w:vertAlign w:val="superscript"/>
          <w:lang w:eastAsia="zh-CN"/>
        </w:rPr>
        <w:t>®</w:t>
      </w:r>
      <w:r w:rsidRPr="00C03A1E">
        <w:rPr>
          <w:rFonts w:ascii="Arial" w:eastAsia="SimHei" w:hAnsi="Arial" w:cs="Arial"/>
          <w:b/>
          <w:bCs/>
          <w:sz w:val="24"/>
          <w:szCs w:val="24"/>
          <w:lang w:eastAsia="zh-CN"/>
        </w:rPr>
        <w:t xml:space="preserve"> R</w:t>
      </w:r>
      <w:r w:rsidR="00C42444">
        <w:rPr>
          <w:rFonts w:ascii="Arial" w:eastAsia="SimHei" w:hAnsi="Arial" w:cs="Arial" w:hint="eastAsia"/>
          <w:b/>
          <w:bCs/>
          <w:sz w:val="24"/>
          <w:szCs w:val="24"/>
          <w:lang w:eastAsia="zh-CN"/>
        </w:rPr>
        <w:t>)</w:t>
      </w:r>
      <w:r w:rsidRPr="00C03A1E">
        <w:rPr>
          <w:rFonts w:ascii="Arial" w:eastAsia="SimHei" w:hAnsi="Arial" w:cs="Arial"/>
          <w:b/>
          <w:bCs/>
          <w:sz w:val="24"/>
          <w:szCs w:val="24"/>
          <w:lang w:eastAsia="zh-CN"/>
        </w:rPr>
        <w:t xml:space="preserve"> </w:t>
      </w:r>
      <w:r w:rsidRPr="00C03A1E">
        <w:rPr>
          <w:rFonts w:ascii="Arial" w:eastAsia="SimHei" w:hAnsi="Arial" w:cs="Arial"/>
          <w:b/>
          <w:bCs/>
          <w:sz w:val="24"/>
          <w:szCs w:val="24"/>
          <w:lang w:eastAsia="zh-CN"/>
        </w:rPr>
        <w:t>系列推动智能手表表带的可持续发展</w:t>
      </w:r>
    </w:p>
    <w:p w14:paraId="564C9F1B" w14:textId="77777777" w:rsidR="00C03A1E" w:rsidRPr="00C03A1E" w:rsidRDefault="00C03A1E" w:rsidP="00C03A1E">
      <w:pPr>
        <w:spacing w:after="0" w:line="360" w:lineRule="auto"/>
        <w:ind w:right="1555"/>
        <w:jc w:val="both"/>
        <w:rPr>
          <w:rFonts w:ascii="Arial" w:eastAsia="SimHei" w:hAnsi="Arial" w:cs="Arial"/>
          <w:b/>
          <w:bCs/>
          <w:sz w:val="12"/>
          <w:szCs w:val="12"/>
          <w:lang w:eastAsia="zh-CN"/>
        </w:rPr>
      </w:pPr>
    </w:p>
    <w:p w14:paraId="4663FD81" w14:textId="506B063B" w:rsidR="00C03A1E" w:rsidRPr="00C03A1E" w:rsidRDefault="00C03A1E" w:rsidP="00C03A1E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C03A1E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智能手表不仅仅是计时工具，它还能追踪运动、心率和睡眠，并通过应用程序实现多种互动功能。</w:t>
      </w:r>
      <w:r w:rsidR="00756663" w:rsidRPr="00756663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人们在追求智</w:t>
      </w:r>
      <w:r w:rsidR="00756663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能</w:t>
      </w:r>
      <w:r w:rsidR="00756663" w:rsidRPr="00756663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生活的同时，不仅关注自身健康，也致力于环境</w:t>
      </w:r>
      <w:r w:rsidR="00756663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得</w:t>
      </w:r>
      <w:r w:rsidR="00756663" w:rsidRPr="00756663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可持续发展。</w:t>
      </w:r>
      <w:r w:rsidRPr="00C03A1E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而采用可持续材料制造的智能手表零部件，则为用户提供了一种兼顾活力与环保意识的互动体验。在此背景下，选择高性能的可穿戴设备材料</w:t>
      </w:r>
      <w:r w:rsidR="00756663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是</w:t>
      </w:r>
      <w:r w:rsidRPr="00C03A1E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至关重要</w:t>
      </w:r>
      <w:r w:rsidR="00773EDD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的</w:t>
      </w:r>
      <w:r w:rsidRPr="00C03A1E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。例如，含</w:t>
      </w:r>
      <w:r w:rsidR="00756663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回收</w:t>
      </w:r>
      <w:proofErr w:type="gramStart"/>
      <w:r w:rsidRPr="00C03A1E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成分且低排放</w:t>
      </w:r>
      <w:proofErr w:type="gramEnd"/>
      <w:r w:rsidRPr="00C03A1E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的热塑性弹性体</w:t>
      </w:r>
      <w:r w:rsidR="00C4244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(</w:t>
      </w:r>
      <w:r w:rsidRPr="00C03A1E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TPE</w:t>
      </w:r>
      <w:r w:rsidR="00C4244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) </w:t>
      </w:r>
      <w:r w:rsidRPr="00C03A1E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不仅能延长设备使用寿命，还能有效减少电子废弃物。</w:t>
      </w:r>
    </w:p>
    <w:p w14:paraId="3F22741D" w14:textId="397F8523" w:rsidR="00FC36CF" w:rsidRPr="00C03A1E" w:rsidRDefault="00C03A1E" w:rsidP="00C03A1E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C42444">
        <w:rPr>
          <w:rFonts w:ascii="Arial" w:eastAsia="SimHei" w:hAnsi="Arial" w:cs="Arial"/>
          <w:sz w:val="20"/>
          <w:szCs w:val="20"/>
          <w:lang w:eastAsia="zh-CN"/>
        </w:rPr>
        <w:t>作为全球知名的热塑性弹性体</w:t>
      </w:r>
      <w:r w:rsidR="00C42444" w:rsidRPr="00C42444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Pr="00C42444">
        <w:rPr>
          <w:rFonts w:ascii="Arial" w:eastAsia="SimHei" w:hAnsi="Arial" w:cs="Arial"/>
          <w:sz w:val="20"/>
          <w:szCs w:val="20"/>
          <w:lang w:eastAsia="zh-CN"/>
        </w:rPr>
        <w:t>TPE</w:t>
      </w:r>
      <w:r w:rsidR="00C42444" w:rsidRPr="00C42444"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C42444">
        <w:rPr>
          <w:rFonts w:ascii="Arial" w:eastAsia="SimHei" w:hAnsi="Arial" w:cs="Arial"/>
          <w:sz w:val="20"/>
          <w:szCs w:val="20"/>
          <w:lang w:eastAsia="zh-CN"/>
        </w:rPr>
        <w:t>制造商，</w:t>
      </w:r>
      <w:proofErr w:type="gramStart"/>
      <w:r w:rsidRPr="00C42444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C42444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756663" w:rsidRPr="00C42444">
        <w:rPr>
          <w:rFonts w:ascii="Calibri" w:eastAsia="SimHei" w:hAnsi="Calibri" w:cs="Calibri" w:hint="eastAsia"/>
          <w:sz w:val="20"/>
          <w:szCs w:val="20"/>
          <w:lang w:eastAsia="zh-CN"/>
        </w:rPr>
        <w:t xml:space="preserve"> </w:t>
      </w:r>
      <w:r w:rsidRPr="00C424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推出的</w:t>
      </w:r>
      <w:r w:rsidR="00C42444" w:rsidRPr="00C42444">
        <w:rPr>
          <w:rFonts w:ascii="Arial" w:eastAsia="SimHei" w:hAnsi="Arial" w:cs="Arial"/>
          <w:sz w:val="20"/>
          <w:szCs w:val="20"/>
          <w:lang w:eastAsia="zh-CN"/>
        </w:rPr>
        <w:fldChar w:fldCharType="begin"/>
      </w:r>
      <w:r w:rsidR="00C42444" w:rsidRPr="00C42444">
        <w:rPr>
          <w:rFonts w:ascii="Arial" w:eastAsia="SimHei" w:hAnsi="Arial" w:cs="Arial"/>
          <w:sz w:val="20"/>
          <w:szCs w:val="20"/>
          <w:lang w:eastAsia="zh-CN"/>
        </w:rPr>
        <w:instrText>HYPERLINK "https://www.kraiburg-tpe.cn/zh-hans/%E5%8F%AF%E6%8C%81%E7%BB%AD-TPE-%E8%A7%A3%E5%86%B3%E6%96%B9%E6%A1%88"</w:instrText>
      </w:r>
      <w:r w:rsidR="00C42444" w:rsidRPr="00C42444">
        <w:rPr>
          <w:rFonts w:ascii="Arial" w:eastAsia="SimHei" w:hAnsi="Arial" w:cs="Arial"/>
          <w:sz w:val="20"/>
          <w:szCs w:val="20"/>
          <w:lang w:eastAsia="zh-CN"/>
        </w:rPr>
      </w:r>
      <w:r w:rsidR="00C42444" w:rsidRPr="00C42444">
        <w:rPr>
          <w:rFonts w:ascii="Arial" w:eastAsia="SimHei" w:hAnsi="Arial" w:cs="Arial"/>
          <w:sz w:val="20"/>
          <w:szCs w:val="20"/>
          <w:lang w:eastAsia="zh-CN"/>
        </w:rPr>
        <w:fldChar w:fldCharType="separate"/>
      </w:r>
      <w:proofErr w:type="gramStart"/>
      <w:r w:rsidRPr="00C42444">
        <w:rPr>
          <w:rStyle w:val="Hyperlink"/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C42444">
        <w:rPr>
          <w:rStyle w:val="Hyperlink"/>
          <w:rFonts w:ascii="Calibri" w:eastAsia="SimHei" w:hAnsi="Calibri" w:cs="Calibri"/>
          <w:sz w:val="20"/>
          <w:szCs w:val="20"/>
          <w:lang w:eastAsia="zh-CN"/>
        </w:rPr>
        <w:t>®</w:t>
      </w:r>
      <w:r w:rsidRPr="00C42444">
        <w:rPr>
          <w:rStyle w:val="Hyperlink"/>
          <w:rFonts w:ascii="Calibri" w:eastAsia="SimHei" w:hAnsi="Calibri" w:cs="Calibri" w:hint="eastAsia"/>
          <w:sz w:val="20"/>
          <w:szCs w:val="20"/>
          <w:lang w:eastAsia="zh-CN"/>
        </w:rPr>
        <w:t xml:space="preserve"> </w:t>
      </w:r>
      <w:r w:rsidRPr="00C42444">
        <w:rPr>
          <w:rStyle w:val="Hyperlink"/>
          <w:rFonts w:ascii="Arial" w:eastAsia="SimHei" w:hAnsi="Arial" w:cs="Arial"/>
          <w:sz w:val="20"/>
          <w:szCs w:val="20"/>
          <w:lang w:eastAsia="zh-CN"/>
        </w:rPr>
        <w:t>R</w:t>
      </w:r>
      <w:r w:rsidRPr="00C42444">
        <w:rPr>
          <w:rStyle w:val="Hyperlink"/>
          <w:rFonts w:ascii="Calibri" w:eastAsia="SimHei" w:hAnsi="Calibri" w:cs="Calibri" w:hint="eastAsia"/>
          <w:sz w:val="20"/>
          <w:szCs w:val="20"/>
          <w:lang w:eastAsia="zh-CN"/>
        </w:rPr>
        <w:t xml:space="preserve"> </w:t>
      </w:r>
      <w:r w:rsidR="00C42444" w:rsidRPr="00C42444">
        <w:rPr>
          <w:rStyle w:val="Hyperlink"/>
          <w:rFonts w:ascii="Calibri" w:eastAsia="SimHei" w:hAnsi="Calibri" w:cs="Calibri" w:hint="eastAsia"/>
          <w:sz w:val="20"/>
          <w:szCs w:val="20"/>
          <w:lang w:eastAsia="zh-CN"/>
        </w:rPr>
        <w:t xml:space="preserve"> (</w:t>
      </w:r>
      <w:r w:rsidRPr="00C42444">
        <w:rPr>
          <w:rStyle w:val="Hyperlink"/>
          <w:rFonts w:ascii="Arial" w:eastAsia="SimHei" w:hAnsi="Arial" w:cs="Arial"/>
          <w:sz w:val="20"/>
          <w:szCs w:val="20"/>
          <w:lang w:eastAsia="zh-CN"/>
        </w:rPr>
        <w:t>THERMOLAST</w:t>
      </w:r>
      <w:r w:rsidRPr="00C42444">
        <w:rPr>
          <w:rStyle w:val="Hyperlink"/>
          <w:rFonts w:ascii="Arial" w:eastAsia="SimHei" w:hAnsi="Arial" w:cs="Arial"/>
          <w:sz w:val="20"/>
          <w:szCs w:val="20"/>
          <w:vertAlign w:val="superscript"/>
          <w:lang w:eastAsia="zh-CN"/>
        </w:rPr>
        <w:t>®</w:t>
      </w:r>
      <w:r w:rsidRPr="00C42444">
        <w:rPr>
          <w:rStyle w:val="Hyperlink"/>
          <w:rFonts w:ascii="Arial" w:eastAsia="SimHei" w:hAnsi="Arial" w:cs="Arial"/>
          <w:sz w:val="20"/>
          <w:szCs w:val="20"/>
          <w:lang w:eastAsia="zh-CN"/>
        </w:rPr>
        <w:t xml:space="preserve"> R</w:t>
      </w:r>
      <w:r w:rsidR="00C42444" w:rsidRPr="00C42444">
        <w:rPr>
          <w:rStyle w:val="Hyperlink"/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Pr="00C42444">
        <w:rPr>
          <w:rStyle w:val="Hyperlink"/>
          <w:rFonts w:ascii="Arial" w:eastAsia="SimHei" w:hAnsi="Arial" w:cs="Arial"/>
          <w:sz w:val="20"/>
          <w:szCs w:val="20"/>
          <w:lang w:eastAsia="zh-CN"/>
        </w:rPr>
        <w:t>系列</w:t>
      </w:r>
      <w:r w:rsidR="00C42444" w:rsidRPr="00C42444">
        <w:rPr>
          <w:rFonts w:ascii="Arial" w:eastAsia="SimHei" w:hAnsi="Arial" w:cs="Arial"/>
          <w:sz w:val="20"/>
          <w:szCs w:val="20"/>
          <w:lang w:eastAsia="zh-CN"/>
        </w:rPr>
        <w:fldChar w:fldCharType="end"/>
      </w:r>
      <w:r w:rsidR="00756663" w:rsidRPr="00C4244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是</w:t>
      </w:r>
      <w:r w:rsidRPr="00C424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专为智能手表零部件</w:t>
      </w:r>
      <w:r w:rsidR="00756663" w:rsidRPr="00C4244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而</w:t>
      </w:r>
      <w:r w:rsidRPr="00C424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设计，兼顾卓越性能与可</w:t>
      </w:r>
      <w:r w:rsidRPr="00C03A1E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持续发展需求，为消费者提供高效耐用、环保兼备的智能穿戴体验。</w:t>
      </w:r>
    </w:p>
    <w:p w14:paraId="02DA5277" w14:textId="77777777" w:rsidR="00C03A1E" w:rsidRPr="00D507EE" w:rsidRDefault="00C03A1E" w:rsidP="00C03A1E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eastAsia="zh-CN"/>
        </w:rPr>
      </w:pPr>
    </w:p>
    <w:p w14:paraId="20110DB6" w14:textId="13B5B6B6" w:rsidR="00756663" w:rsidRPr="00885D5F" w:rsidRDefault="00756663" w:rsidP="00756663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885D5F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可持续发展</w:t>
      </w:r>
    </w:p>
    <w:p w14:paraId="5F87D9B6" w14:textId="0010AAD3" w:rsidR="00D507EE" w:rsidRPr="00885D5F" w:rsidRDefault="00756663" w:rsidP="00756663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885D5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该系列含</w:t>
      </w:r>
      <w:r w:rsidRPr="00885D5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34% </w:t>
      </w:r>
      <w:r w:rsidRPr="00885D5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至</w:t>
      </w:r>
      <w:r w:rsidRPr="00885D5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50% </w:t>
      </w:r>
      <w:r w:rsidRPr="00885D5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的回收成分，在确保产品性能的同时，有效减少</w:t>
      </w:r>
      <w:r w:rsidR="00885D5F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对</w:t>
      </w:r>
      <w:r w:rsidRPr="00885D5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环境</w:t>
      </w:r>
      <w:r w:rsidR="00885D5F" w:rsidRPr="00C4244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的</w:t>
      </w:r>
      <w:r w:rsidRPr="00C424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影响。</w:t>
      </w:r>
      <w:r w:rsidR="00885D5F" w:rsidRPr="00C4244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该系列凭借通过</w:t>
      </w:r>
      <w:r w:rsidR="00885D5F" w:rsidRPr="00C4244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hyperlink r:id="rId11" w:history="1">
        <w:r w:rsidR="00885D5F" w:rsidRPr="00C42444">
          <w:rPr>
            <w:rStyle w:val="Hyperlink"/>
            <w:rFonts w:ascii="Arial" w:eastAsia="SimHei" w:hAnsi="Arial" w:cs="Arial" w:hint="eastAsia"/>
            <w:sz w:val="20"/>
            <w:szCs w:val="20"/>
            <w:lang w:eastAsia="zh-CN"/>
          </w:rPr>
          <w:t xml:space="preserve">GRS </w:t>
        </w:r>
        <w:r w:rsidR="00885D5F" w:rsidRPr="00C42444">
          <w:rPr>
            <w:rStyle w:val="Hyperlink"/>
            <w:rFonts w:ascii="Arial" w:eastAsia="SimHei" w:hAnsi="Arial" w:cs="Arial" w:hint="eastAsia"/>
            <w:sz w:val="20"/>
            <w:szCs w:val="20"/>
            <w:lang w:eastAsia="zh-CN"/>
          </w:rPr>
          <w:t>认证的化合物</w:t>
        </w:r>
      </w:hyperlink>
      <w:r w:rsidR="00885D5F" w:rsidRPr="00C4244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与回收</w:t>
      </w:r>
      <w:r w:rsidR="00885D5F" w:rsidRPr="00C4244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TPE</w:t>
      </w:r>
      <w:r w:rsidRPr="00C424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，在兼顾可持续性的</w:t>
      </w:r>
      <w:r w:rsidRPr="00885D5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同时，也保证了大批量电子产品生产所需的可靠性能，为环保与高效生产提供了双重保障。</w:t>
      </w:r>
    </w:p>
    <w:p w14:paraId="19027865" w14:textId="77777777" w:rsidR="00756663" w:rsidRPr="00885D5F" w:rsidRDefault="00756663" w:rsidP="00756663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6"/>
          <w:szCs w:val="6"/>
          <w:lang w:eastAsia="zh-CN"/>
        </w:rPr>
      </w:pPr>
    </w:p>
    <w:p w14:paraId="239F74FA" w14:textId="4692E17E" w:rsidR="00885D5F" w:rsidRPr="00885D5F" w:rsidRDefault="00885D5F" w:rsidP="00885D5F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885D5F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兼具舒适</w:t>
      </w:r>
      <w:r w:rsidR="00E241AF"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t>性</w:t>
      </w:r>
      <w:r w:rsidRPr="00885D5F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与耐用性</w:t>
      </w:r>
    </w:p>
    <w:p w14:paraId="585DC2BC" w14:textId="36CF0C49" w:rsidR="008E1939" w:rsidRPr="00885D5F" w:rsidRDefault="00885D5F" w:rsidP="00885D5F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C424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该化合物为</w:t>
      </w:r>
      <w:r w:rsidR="00C42444" w:rsidRPr="00C424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fldChar w:fldCharType="begin"/>
      </w:r>
      <w:r w:rsidR="00C42444" w:rsidRPr="00C4244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instrText>HYPERLINK "https://www.kraiburg-tpe.cn/zh-hans/%E5%87%AF%E6%9F%8F%E8%83%B6%E5%AE%9D-%E5%88%9B%E6%96%B0TPE%E6%9D%90%E6%96%99%E5%8A%A9%E5%8A%9B%E8%80%B3%E6%9C%BA%E4%B8%8E%E5%8F%AF%E6%8C%81%E7%BB%AD%E5%8F%91%E5%B1%95%E5%90%8C%E6%AD%A5%E5%89%8D%E8%A1%8C%E7%9A%846%E5%A4%A7%E5%8E%9F%E5%9B%A0"</w:instrText>
      </w:r>
      <w:r w:rsidR="00C42444" w:rsidRPr="00C424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r>
      <w:r w:rsidR="00C42444" w:rsidRPr="00C424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fldChar w:fldCharType="separate"/>
      </w:r>
      <w:r w:rsidR="00833731" w:rsidRPr="00C42444">
        <w:rPr>
          <w:rStyle w:val="Hyperlink"/>
          <w:rFonts w:ascii="Arial" w:eastAsia="SimHei" w:hAnsi="Arial" w:cs="Arial" w:hint="eastAsia"/>
          <w:sz w:val="20"/>
          <w:szCs w:val="20"/>
          <w:lang w:eastAsia="zh-CN"/>
        </w:rPr>
        <w:t>可穿戴设备</w:t>
      </w:r>
      <w:r w:rsidR="00C42444" w:rsidRPr="00C424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fldChar w:fldCharType="end"/>
      </w:r>
      <w:r w:rsidRPr="00C424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提供平滑且不粘手的表面</w:t>
      </w:r>
      <w:r w:rsidR="00A22295" w:rsidRPr="00C4244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触感</w:t>
      </w:r>
      <w:r w:rsidRPr="00C424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，显著提升</w:t>
      </w:r>
      <w:r w:rsidR="00A22295" w:rsidRPr="00C4244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智能手表的</w:t>
      </w:r>
      <w:r w:rsidRPr="00C424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佩</w:t>
      </w:r>
      <w:r w:rsidRPr="00885D5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戴舒适度。</w:t>
      </w:r>
      <w:r w:rsidR="00A22295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该</w:t>
      </w:r>
      <w:r w:rsidR="00A22295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TPE</w:t>
      </w:r>
      <w:r w:rsidRPr="00885D5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材料经过</w:t>
      </w:r>
      <w:r w:rsidR="00A22295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优化的</w:t>
      </w:r>
      <w:r w:rsidRPr="00885D5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机械性能，可承受反复弯曲、拉伸及日常使用的考验，确保表带</w:t>
      </w:r>
      <w:r w:rsidR="00A22295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的</w:t>
      </w:r>
      <w:r w:rsidRPr="00885D5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耐用</w:t>
      </w:r>
      <w:r w:rsidR="00A22295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性</w:t>
      </w:r>
      <w:r w:rsidRPr="00885D5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。同时，其卓越的耐磨性能使表带即便频繁使用也能保持良好状态，延长使用寿命。</w:t>
      </w:r>
    </w:p>
    <w:p w14:paraId="1BD0EE98" w14:textId="77777777" w:rsidR="00470C90" w:rsidRDefault="00470C90" w:rsidP="00E241AF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</w:p>
    <w:p w14:paraId="3D8605DB" w14:textId="1FDA7BED" w:rsidR="00E241AF" w:rsidRPr="00E241AF" w:rsidRDefault="00E241AF" w:rsidP="00E241AF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E241AF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lastRenderedPageBreak/>
        <w:t>与硬质部件完美融合</w:t>
      </w:r>
    </w:p>
    <w:p w14:paraId="2A927A31" w14:textId="12EEF076" w:rsidR="00E241AF" w:rsidRDefault="00E241AF" w:rsidP="00E241AF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该塑料材料</w:t>
      </w:r>
      <w:r w:rsidRPr="00E241A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在多组分注塑工艺中，对</w:t>
      </w:r>
      <w:r w:rsidRPr="00E241A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PC</w:t>
      </w:r>
      <w:r w:rsidRPr="00E241A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、</w:t>
      </w:r>
      <w:r w:rsidRPr="00E241A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ABS </w:t>
      </w:r>
      <w:r w:rsidRPr="00E241A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及</w:t>
      </w:r>
      <w:r w:rsidRPr="00E241A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PC/ABS </w:t>
      </w:r>
      <w:r w:rsidRPr="00E241A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等工程塑料具有出色</w:t>
      </w:r>
      <w:proofErr w:type="gramStart"/>
      <w:r w:rsidRPr="00E241A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的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包胶</w:t>
      </w:r>
      <w:r w:rsidRPr="00E241A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性能</w:t>
      </w:r>
      <w:proofErr w:type="gramEnd"/>
      <w:r w:rsidRPr="00E241AF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，使智能手表的软质表带能够与硬质表壳紧密结合。</w:t>
      </w:r>
      <w:r w:rsidR="009E6ADB" w:rsidRPr="009E6ADB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这种注塑</w:t>
      </w:r>
      <w:r w:rsidR="009E6ADB" w:rsidRPr="009E6ADB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TPE </w:t>
      </w:r>
      <w:r w:rsidR="009E6ADB" w:rsidRPr="009E6ADB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提高了产品可靠性，同时简化生产流程，保障大批量制造的质量稳定。</w:t>
      </w:r>
    </w:p>
    <w:p w14:paraId="4DBBFD28" w14:textId="77777777" w:rsidR="009E6ADB" w:rsidRPr="00D507EE" w:rsidRDefault="009E6ADB" w:rsidP="00E241AF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eastAsia="zh-CN"/>
        </w:rPr>
      </w:pPr>
    </w:p>
    <w:p w14:paraId="03FC53E9" w14:textId="77777777" w:rsidR="00470C90" w:rsidRPr="00470C90" w:rsidRDefault="00470C90" w:rsidP="008E1939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470C90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多样化设计可能</w:t>
      </w:r>
    </w:p>
    <w:p w14:paraId="1B23307B" w14:textId="19C8CD8F" w:rsidR="00D507EE" w:rsidRPr="00470C90" w:rsidRDefault="00470C90" w:rsidP="00470C90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470C90">
        <w:rPr>
          <w:rFonts w:ascii="Arial" w:eastAsia="SimHei" w:hAnsi="Arial" w:cs="Arial"/>
          <w:sz w:val="20"/>
          <w:szCs w:val="20"/>
          <w:lang w:eastAsia="zh-CN"/>
        </w:rPr>
        <w:t>该系列提供黑色与本色可供选择，并支持预着色，为品牌定制美学和产品差异化提供灵活选择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性</w:t>
      </w:r>
      <w:r w:rsidRPr="00470C90">
        <w:rPr>
          <w:rFonts w:ascii="Arial" w:eastAsia="SimHei" w:hAnsi="Arial" w:cs="Arial"/>
          <w:sz w:val="20"/>
          <w:szCs w:val="20"/>
          <w:lang w:eastAsia="zh-CN"/>
        </w:rPr>
        <w:t>。该</w:t>
      </w:r>
      <w:r w:rsidRPr="00470C90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470C90">
        <w:rPr>
          <w:rFonts w:ascii="Arial" w:eastAsia="SimHei" w:hAnsi="Arial" w:cs="Arial"/>
          <w:sz w:val="20"/>
          <w:szCs w:val="20"/>
          <w:lang w:eastAsia="zh-CN"/>
        </w:rPr>
        <w:t>材料广泛应用于消费电子产品和</w:t>
      </w:r>
      <w:proofErr w:type="gramStart"/>
      <w:r w:rsidRPr="00470C90">
        <w:rPr>
          <w:rFonts w:ascii="Arial" w:eastAsia="SimHei" w:hAnsi="Arial" w:cs="Arial"/>
          <w:sz w:val="20"/>
          <w:szCs w:val="20"/>
          <w:lang w:eastAsia="zh-CN"/>
        </w:rPr>
        <w:t>可</w:t>
      </w:r>
      <w:proofErr w:type="gramEnd"/>
      <w:r w:rsidRPr="00470C90">
        <w:rPr>
          <w:rFonts w:ascii="Arial" w:eastAsia="SimHei" w:hAnsi="Arial" w:cs="Arial"/>
          <w:sz w:val="20"/>
          <w:szCs w:val="20"/>
          <w:lang w:eastAsia="zh-CN"/>
        </w:rPr>
        <w:t>穿戴设备，</w:t>
      </w:r>
      <w:r w:rsidR="00337A63">
        <w:rPr>
          <w:rFonts w:ascii="Arial" w:eastAsia="SimHei" w:hAnsi="Arial" w:cs="Arial" w:hint="eastAsia"/>
          <w:sz w:val="20"/>
          <w:szCs w:val="20"/>
          <w:lang w:eastAsia="zh-CN"/>
        </w:rPr>
        <w:t>例</w:t>
      </w:r>
      <w:r w:rsidRPr="00470C90">
        <w:rPr>
          <w:rFonts w:ascii="Arial" w:eastAsia="SimHei" w:hAnsi="Arial" w:cs="Arial"/>
          <w:sz w:val="20"/>
          <w:szCs w:val="20"/>
          <w:lang w:eastAsia="zh-CN"/>
        </w:rPr>
        <w:t>如耳机、遥控器、游戏主机及其他软触感零部件，使设计师能够在不同应用中打造兼具功能性与视觉吸引力的产品。</w:t>
      </w:r>
    </w:p>
    <w:p w14:paraId="3725A92D" w14:textId="77777777" w:rsidR="00470C90" w:rsidRPr="00D507EE" w:rsidRDefault="00470C90" w:rsidP="008E1939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4D591684" w14:textId="77777777" w:rsidR="00C03A1E" w:rsidRPr="006B7147" w:rsidRDefault="00C03A1E" w:rsidP="00C03A1E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b/>
          <w:bCs/>
          <w:sz w:val="20"/>
          <w:szCs w:val="20"/>
          <w:lang w:eastAsia="zh-CN"/>
        </w:rPr>
        <w:t>以可持续发展为核心</w:t>
      </w:r>
    </w:p>
    <w:p w14:paraId="6DC1B55E" w14:textId="1D71FA14" w:rsidR="00C03A1E" w:rsidRPr="006B7147" w:rsidRDefault="00C42444" w:rsidP="00C03A1E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hyperlink r:id="rId12" w:history="1">
        <w:r w:rsidR="00C03A1E" w:rsidRPr="00C42444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可持续发展</w:t>
        </w:r>
      </w:hyperlink>
      <w:r w:rsidR="00C03A1E" w:rsidRPr="00C42444">
        <w:rPr>
          <w:rFonts w:ascii="Arial" w:eastAsia="SimHei" w:hAnsi="Arial" w:cs="Arial"/>
          <w:sz w:val="20"/>
          <w:szCs w:val="20"/>
          <w:lang w:eastAsia="zh-CN"/>
        </w:rPr>
        <w:t>始终是</w:t>
      </w:r>
      <w:proofErr w:type="gramStart"/>
      <w:r w:rsidR="00C03A1E" w:rsidRPr="00C42444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="00C03A1E" w:rsidRPr="00C42444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756663" w:rsidRPr="00C42444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="00C03A1E" w:rsidRPr="00C42444">
        <w:rPr>
          <w:rFonts w:ascii="Arial" w:eastAsia="SimHei" w:hAnsi="Arial" w:cs="Arial"/>
          <w:sz w:val="20"/>
          <w:szCs w:val="20"/>
          <w:lang w:eastAsia="zh-CN"/>
        </w:rPr>
        <w:t>创新战略的核心。</w:t>
      </w:r>
      <w:proofErr w:type="gramStart"/>
      <w:r w:rsidR="00C03A1E" w:rsidRPr="00C42444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="00C03A1E" w:rsidRPr="00C42444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C03A1E" w:rsidRPr="00C42444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="00C03A1E" w:rsidRPr="00C42444">
        <w:rPr>
          <w:rFonts w:ascii="Arial" w:eastAsia="SimHei" w:hAnsi="Arial" w:cs="Arial"/>
          <w:sz w:val="20"/>
          <w:szCs w:val="20"/>
          <w:lang w:eastAsia="zh-CN"/>
        </w:rPr>
        <w:t>的产品组合涵盖了</w:t>
      </w:r>
      <w:r w:rsidR="00C03A1E" w:rsidRPr="006B7147">
        <w:rPr>
          <w:rFonts w:ascii="Arial" w:eastAsia="SimHei" w:hAnsi="Arial" w:cs="Arial"/>
          <w:sz w:val="20"/>
          <w:szCs w:val="20"/>
          <w:lang w:eastAsia="zh-CN"/>
        </w:rPr>
        <w:t>生物基</w:t>
      </w:r>
      <w:r w:rsidR="00C03A1E"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="00C03A1E" w:rsidRPr="006B7147">
        <w:rPr>
          <w:rFonts w:ascii="Arial" w:eastAsia="SimHei" w:hAnsi="Arial" w:cs="Arial"/>
          <w:sz w:val="20"/>
          <w:szCs w:val="20"/>
          <w:lang w:eastAsia="zh-CN"/>
        </w:rPr>
        <w:t>，以及含消费后回收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="00C03A1E" w:rsidRPr="006B7147">
        <w:rPr>
          <w:rFonts w:ascii="Arial" w:eastAsia="SimHei" w:hAnsi="Arial" w:cs="Arial"/>
          <w:sz w:val="20"/>
          <w:szCs w:val="20"/>
          <w:lang w:eastAsia="zh-CN"/>
        </w:rPr>
        <w:t>PCR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="00C03A1E" w:rsidRPr="006B7147">
        <w:rPr>
          <w:rFonts w:ascii="Arial" w:eastAsia="SimHei" w:hAnsi="Arial" w:cs="Arial"/>
          <w:sz w:val="20"/>
          <w:szCs w:val="20"/>
          <w:lang w:eastAsia="zh-CN"/>
        </w:rPr>
        <w:t>及工业后回收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="00C03A1E" w:rsidRPr="006B7147">
        <w:rPr>
          <w:rFonts w:ascii="Arial" w:eastAsia="SimHei" w:hAnsi="Arial" w:cs="Arial"/>
          <w:sz w:val="20"/>
          <w:szCs w:val="20"/>
          <w:lang w:eastAsia="zh-CN"/>
        </w:rPr>
        <w:t>PIR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="00C03A1E" w:rsidRPr="006B7147">
        <w:rPr>
          <w:rFonts w:ascii="Arial" w:eastAsia="SimHei" w:hAnsi="Arial" w:cs="Arial"/>
          <w:sz w:val="20"/>
          <w:szCs w:val="20"/>
          <w:lang w:eastAsia="zh-CN"/>
        </w:rPr>
        <w:t>成分的</w:t>
      </w:r>
      <w:r w:rsidR="00C03A1E"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="00C03A1E" w:rsidRPr="006B7147">
        <w:rPr>
          <w:rFonts w:ascii="Arial" w:eastAsia="SimHei" w:hAnsi="Arial" w:cs="Arial"/>
          <w:sz w:val="20"/>
          <w:szCs w:val="20"/>
          <w:lang w:eastAsia="zh-CN"/>
        </w:rPr>
        <w:t>解决方案。同时，其中部分产品已通过</w:t>
      </w:r>
      <w:r w:rsidR="00C03A1E" w:rsidRPr="006B7147">
        <w:rPr>
          <w:rFonts w:ascii="Arial" w:eastAsia="SimHei" w:hAnsi="Arial" w:cs="Arial"/>
          <w:sz w:val="20"/>
          <w:szCs w:val="20"/>
          <w:lang w:eastAsia="zh-CN"/>
        </w:rPr>
        <w:t>GRS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="00C03A1E" w:rsidRPr="006B7147">
        <w:rPr>
          <w:rFonts w:ascii="Arial" w:eastAsia="SimHei" w:hAnsi="Arial" w:cs="Arial"/>
          <w:sz w:val="20"/>
          <w:szCs w:val="20"/>
          <w:lang w:eastAsia="zh-CN"/>
        </w:rPr>
        <w:t>全球回收标准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="00C03A1E" w:rsidRPr="006B7147">
        <w:rPr>
          <w:rFonts w:ascii="Arial" w:eastAsia="SimHei" w:hAnsi="Arial" w:cs="Arial"/>
          <w:sz w:val="20"/>
          <w:szCs w:val="20"/>
          <w:lang w:eastAsia="zh-CN"/>
        </w:rPr>
        <w:t>和</w:t>
      </w:r>
      <w:r w:rsidR="00C03A1E" w:rsidRPr="006B7147">
        <w:rPr>
          <w:rFonts w:ascii="Arial" w:eastAsia="SimHei" w:hAnsi="Arial" w:cs="Arial"/>
          <w:sz w:val="20"/>
          <w:szCs w:val="20"/>
          <w:lang w:eastAsia="zh-CN"/>
        </w:rPr>
        <w:t>ISCC PLUS</w:t>
      </w:r>
      <w:r w:rsidR="00C03A1E" w:rsidRPr="006B7147">
        <w:rPr>
          <w:rFonts w:ascii="Arial" w:eastAsia="SimHei" w:hAnsi="Arial" w:cs="Arial"/>
          <w:sz w:val="20"/>
          <w:szCs w:val="20"/>
          <w:lang w:eastAsia="zh-CN"/>
        </w:rPr>
        <w:t>认证。</w:t>
      </w:r>
      <w:r w:rsidR="00C03A1E"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="00C03A1E" w:rsidRPr="006B7147">
        <w:rPr>
          <w:rFonts w:ascii="Arial" w:eastAsia="SimHei" w:hAnsi="Arial" w:cs="Arial"/>
          <w:sz w:val="20"/>
          <w:szCs w:val="20"/>
          <w:lang w:eastAsia="zh-CN"/>
        </w:rPr>
        <w:t>此外，</w:t>
      </w:r>
      <w:proofErr w:type="gramStart"/>
      <w:r w:rsidR="00C03A1E"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="00C03A1E"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C03A1E"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="00C03A1E" w:rsidRPr="006B7147">
        <w:rPr>
          <w:rFonts w:ascii="Arial" w:eastAsia="SimHei" w:hAnsi="Arial" w:cs="Arial"/>
          <w:sz w:val="20"/>
          <w:szCs w:val="20"/>
          <w:lang w:eastAsia="zh-CN"/>
        </w:rPr>
        <w:t>还可根据客户需求提供产品碳足迹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="00C03A1E" w:rsidRPr="006B7147">
        <w:rPr>
          <w:rFonts w:ascii="Arial" w:eastAsia="SimHei" w:hAnsi="Arial" w:cs="Arial"/>
          <w:sz w:val="20"/>
          <w:szCs w:val="20"/>
          <w:lang w:eastAsia="zh-CN"/>
        </w:rPr>
        <w:t>PCF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) </w:t>
      </w:r>
      <w:r w:rsidR="00C03A1E" w:rsidRPr="006B7147">
        <w:rPr>
          <w:rFonts w:ascii="Arial" w:eastAsia="SimHei" w:hAnsi="Arial" w:cs="Arial"/>
          <w:sz w:val="20"/>
          <w:szCs w:val="20"/>
          <w:lang w:eastAsia="zh-CN"/>
        </w:rPr>
        <w:t>数据，助力客户实现更具可持续性的决策。</w:t>
      </w:r>
    </w:p>
    <w:p w14:paraId="3B57DB2C" w14:textId="53596D05" w:rsidR="00C03A1E" w:rsidRPr="006B7147" w:rsidRDefault="00C03A1E" w:rsidP="00C03A1E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荣获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2025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年</w:t>
      </w:r>
      <w:proofErr w:type="spellStart"/>
      <w:r w:rsidRPr="006B7147">
        <w:rPr>
          <w:rFonts w:ascii="Arial" w:eastAsia="SimHei" w:hAnsi="Arial" w:cs="Arial"/>
          <w:sz w:val="20"/>
          <w:szCs w:val="20"/>
          <w:lang w:eastAsia="zh-CN"/>
        </w:rPr>
        <w:t>EcoVadi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s</w:t>
      </w:r>
      <w:proofErr w:type="spellEnd"/>
      <w:r w:rsidRPr="006B7147">
        <w:rPr>
          <w:rFonts w:ascii="Arial" w:eastAsia="SimHei" w:hAnsi="Arial" w:cs="Arial"/>
          <w:sz w:val="20"/>
          <w:szCs w:val="20"/>
          <w:lang w:eastAsia="zh-CN"/>
        </w:rPr>
        <w:t>金牌认证，坚定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践行</w:t>
      </w:r>
      <w:proofErr w:type="gramEnd"/>
      <w:r w:rsidRPr="006B7147">
        <w:rPr>
          <w:rFonts w:ascii="Arial" w:eastAsia="SimHei" w:hAnsi="Arial" w:cs="Arial"/>
          <w:sz w:val="20"/>
          <w:szCs w:val="20"/>
          <w:lang w:eastAsia="zh-CN"/>
        </w:rPr>
        <w:t>科学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碳目标</w:t>
      </w:r>
      <w:proofErr w:type="gramEnd"/>
      <w:r w:rsidRPr="006B7147">
        <w:rPr>
          <w:rFonts w:ascii="Arial" w:eastAsia="SimHei" w:hAnsi="Arial" w:cs="Arial"/>
          <w:sz w:val="20"/>
          <w:szCs w:val="20"/>
          <w:lang w:eastAsia="zh-CN"/>
        </w:rPr>
        <w:t>倡议</w:t>
      </w:r>
      <w:r w:rsidR="00C42444">
        <w:rPr>
          <w:rFonts w:ascii="Arial" w:eastAsia="SimHei" w:hAnsi="Arial" w:cs="Arial" w:hint="eastAsia"/>
          <w:sz w:val="20"/>
          <w:szCs w:val="20"/>
          <w:lang w:eastAsia="zh-CN"/>
        </w:rPr>
        <w:t xml:space="preserve"> (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SBTi</w:t>
      </w:r>
      <w:r w:rsidR="00C42444">
        <w:rPr>
          <w:rFonts w:ascii="Arial" w:eastAsia="SimHei" w:hAnsi="Arial" w:cs="Arial" w:hint="eastAsia"/>
          <w:sz w:val="20"/>
          <w:szCs w:val="20"/>
          <w:lang w:eastAsia="zh-CN"/>
        </w:rPr>
        <w:t>)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，并积极响应全球气候行动。</w:t>
      </w:r>
    </w:p>
    <w:p w14:paraId="348002EC" w14:textId="77777777" w:rsidR="00C03A1E" w:rsidRPr="006B7147" w:rsidRDefault="00C03A1E" w:rsidP="00C03A1E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的可持续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材料具有卓越的性能稳定性和可靠性，广泛应用于各类领域，助力客户减少排放、提升循环利用，以便实现可持续发展目标。</w:t>
      </w:r>
    </w:p>
    <w:p w14:paraId="2DFCECB4" w14:textId="77777777" w:rsidR="00C03A1E" w:rsidRPr="006B7147" w:rsidRDefault="00C03A1E" w:rsidP="00C03A1E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sz w:val="20"/>
          <w:szCs w:val="20"/>
          <w:lang w:eastAsia="zh-CN"/>
        </w:rPr>
        <w:t>欢迎随时与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联系，与我们携手共创可持续高性能材料的未来。</w:t>
      </w:r>
    </w:p>
    <w:p w14:paraId="07C10ABE" w14:textId="2418FA80" w:rsidR="00303766" w:rsidRDefault="0087611B" w:rsidP="00C03A1E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 w:rsidRPr="00C42444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探索更多</w:t>
      </w:r>
      <w:r w:rsidRPr="00C42444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r w:rsidRPr="00C42444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应用</w:t>
      </w:r>
      <w:r w:rsidRPr="00C424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：</w:t>
      </w:r>
      <w:r w:rsidR="00D25591" w:rsidRPr="00C42444"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="00303766" w:rsidRPr="00C424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无论是</w:t>
      </w:r>
      <w:hyperlink r:id="rId13" w:history="1">
        <w:r w:rsidR="00303766" w:rsidRPr="00C42444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音箱</w:t>
        </w:r>
      </w:hyperlink>
      <w:r w:rsidR="00303766" w:rsidRPr="00C424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还是</w:t>
      </w:r>
      <w:hyperlink r:id="rId14" w:history="1">
        <w:r w:rsidR="00303766" w:rsidRPr="00C42444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手机配件</w:t>
        </w:r>
      </w:hyperlink>
      <w:r w:rsidR="00303766" w:rsidRPr="00C424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，</w:t>
      </w:r>
      <w:proofErr w:type="gramStart"/>
      <w:r w:rsidR="00303766" w:rsidRPr="00C4244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</w:t>
      </w:r>
      <w:proofErr w:type="gramEnd"/>
      <w:r w:rsidR="00303766" w:rsidRPr="00C42444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="00303766" w:rsidRPr="00C4244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="00303766" w:rsidRPr="00C42444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都能提供安全、</w:t>
      </w:r>
      <w:r w:rsidR="00303766" w:rsidRPr="0030376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耐用且贴心的日常</w:t>
      </w:r>
      <w:r w:rsidR="0030376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材料</w:t>
      </w:r>
      <w:r w:rsidR="00303766" w:rsidRPr="0030376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解决方案。</w:t>
      </w:r>
    </w:p>
    <w:p w14:paraId="16D310F6" w14:textId="2B3768ED" w:rsidR="00C03A1E" w:rsidRPr="003C10E6" w:rsidRDefault="00C03A1E" w:rsidP="00C03A1E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3C10E6"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lastRenderedPageBreak/>
        <w:t>中国销售办公室</w:t>
      </w:r>
    </w:p>
    <w:p w14:paraId="3A3E5FF2" w14:textId="5C687A07" w:rsidR="00C03A1E" w:rsidRPr="003C10E6" w:rsidRDefault="00C03A1E" w:rsidP="00C03A1E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</w:t>
      </w:r>
      <w:proofErr w:type="gramEnd"/>
      <w:r w:rsidRPr="003C10E6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不断地发展和提升在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TPE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行业的竞争优势地位，如今已发展成为业内知名企业，并在中国上海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- </w:t>
      </w: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凯柏胶宝塑料</w:t>
      </w:r>
      <w:proofErr w:type="gramEnd"/>
      <w:r w:rsidR="00C4244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(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上海</w:t>
      </w:r>
      <w:r w:rsidR="00C42444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)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有限公司及香港特别行政区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– </w:t>
      </w: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凯柏胶宝中国</w:t>
      </w:r>
      <w:proofErr w:type="gramEnd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有限公司设有销售办公室，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还在北京、沈阳、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武汉、广州等地都设有销售网络。</w:t>
      </w:r>
    </w:p>
    <w:p w14:paraId="05F391B2" w14:textId="77777777" w:rsidR="00C03A1E" w:rsidRPr="00A77DB5" w:rsidRDefault="00C03A1E" w:rsidP="00C03A1E">
      <w:pPr>
        <w:spacing w:line="360" w:lineRule="auto"/>
        <w:ind w:right="1559"/>
        <w:jc w:val="both"/>
        <w:rPr>
          <w:rFonts w:ascii="Arial" w:hAnsi="Arial" w:cs="Arial"/>
          <w:i/>
          <w:iCs/>
          <w:sz w:val="16"/>
          <w:szCs w:val="16"/>
          <w:lang w:eastAsia="zh-CN"/>
        </w:rPr>
      </w:pPr>
      <w:r w:rsidRPr="00B03893">
        <w:rPr>
          <w:rFonts w:ascii="Arial" w:hAnsi="Arial" w:cs="Arial"/>
          <w:b/>
          <w:bCs/>
          <w:i/>
          <w:iCs/>
          <w:sz w:val="16"/>
          <w:szCs w:val="16"/>
          <w:lang w:eastAsia="zh-CN"/>
        </w:rPr>
        <w:t>免责声明：</w:t>
      </w:r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上述应用场景仅为展示材料性能之参考示例，最终产品的法规合</w:t>
      </w:r>
      <w:proofErr w:type="gramStart"/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规</w:t>
      </w:r>
      <w:proofErr w:type="gramEnd"/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性及使用适配性应由客户依据相关要求自行验证。</w:t>
      </w:r>
    </w:p>
    <w:p w14:paraId="4120CF48" w14:textId="77777777" w:rsidR="00C03A1E" w:rsidRPr="00A77DB5" w:rsidRDefault="001E5903" w:rsidP="00C03A1E">
      <w:pPr>
        <w:spacing w:line="360" w:lineRule="auto"/>
        <w:ind w:right="1559"/>
        <w:jc w:val="both"/>
        <w:rPr>
          <w:rFonts w:ascii="Arial" w:hAnsi="Arial" w:cs="Arial"/>
          <w:i/>
          <w:iCs/>
          <w:sz w:val="16"/>
          <w:szCs w:val="16"/>
          <w:lang w:val="en-PH" w:eastAsia="zh-CN"/>
        </w:rPr>
      </w:pPr>
      <w:r>
        <w:rPr>
          <w:noProof/>
        </w:rPr>
        <w:drawing>
          <wp:inline distT="0" distB="0" distL="0" distR="0" wp14:anchorId="57E52065" wp14:editId="597C48DC">
            <wp:extent cx="4254500" cy="2353889"/>
            <wp:effectExtent l="0" t="0" r="0" b="8890"/>
            <wp:docPr id="16945182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8366" cy="2361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C03A1E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（图片：</w:t>
      </w:r>
      <w:r w:rsidR="00C03A1E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© 202</w:t>
      </w:r>
      <w:r w:rsidR="00C03A1E">
        <w:rPr>
          <w:rFonts w:ascii="Arial" w:eastAsia="SimHei" w:hAnsi="Arial" w:cs="Arial" w:hint="eastAsia"/>
          <w:b/>
          <w:bCs/>
          <w:sz w:val="20"/>
          <w:szCs w:val="20"/>
          <w:lang w:eastAsia="zh-CN" w:bidi="ar-SA"/>
        </w:rPr>
        <w:t>6</w:t>
      </w:r>
      <w:r w:rsidR="00C03A1E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 xml:space="preserve"> </w:t>
      </w:r>
      <w:proofErr w:type="gramStart"/>
      <w:r w:rsidR="00C03A1E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凯柏胶宝</w:t>
      </w:r>
      <w:proofErr w:type="gramEnd"/>
      <w:r w:rsidR="00C03A1E" w:rsidRPr="00EF4369">
        <w:rPr>
          <w:rFonts w:ascii="Calibri" w:eastAsia="SimHei" w:hAnsi="Calibri" w:cs="Calibri"/>
          <w:b/>
          <w:bCs/>
          <w:sz w:val="20"/>
          <w:szCs w:val="20"/>
          <w:lang w:eastAsia="zh-CN" w:bidi="ar-SA"/>
        </w:rPr>
        <w:t>®</w:t>
      </w:r>
      <w:r w:rsidR="00C03A1E">
        <w:rPr>
          <w:rFonts w:ascii="Calibri" w:eastAsia="SimHei" w:hAnsi="Calibri" w:cs="Calibri" w:hint="eastAsia"/>
          <w:b/>
          <w:bCs/>
          <w:sz w:val="20"/>
          <w:szCs w:val="20"/>
          <w:lang w:eastAsia="zh-CN" w:bidi="ar-SA"/>
        </w:rPr>
        <w:t xml:space="preserve"> </w:t>
      </w:r>
      <w:r w:rsidR="00C03A1E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版权所有）</w:t>
      </w:r>
    </w:p>
    <w:p w14:paraId="22BCC251" w14:textId="77777777" w:rsidR="00C03A1E" w:rsidRPr="00CF51D9" w:rsidRDefault="00C03A1E" w:rsidP="00C03A1E">
      <w:pPr>
        <w:spacing w:line="360" w:lineRule="auto"/>
        <w:ind w:right="1559"/>
        <w:rPr>
          <w:rFonts w:ascii="Arial" w:eastAsia="SimHei" w:hAnsi="Arial" w:cs="Arial"/>
          <w:sz w:val="20"/>
          <w:szCs w:val="20"/>
          <w:lang w:eastAsia="zh-CN" w:bidi="ar-SA"/>
        </w:rPr>
      </w:pPr>
      <w:proofErr w:type="gramStart"/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如需高清</w:t>
      </w:r>
      <w:proofErr w:type="gramEnd"/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图片，请联系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 xml:space="preserve"> Bridget Ngang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（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bridget.ngang@kraiburg-tpe.com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，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+6 03 9545 6301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）。</w:t>
      </w:r>
    </w:p>
    <w:p w14:paraId="3E776A01" w14:textId="77777777" w:rsidR="00C03A1E" w:rsidRPr="003E4160" w:rsidRDefault="00C03A1E" w:rsidP="00C03A1E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>
        <w:rPr>
          <w:rFonts w:ascii="Arial" w:eastAsia="SimHei" w:hAnsi="Arial" w:cs="Arial" w:hint="eastAsia"/>
          <w:b/>
          <w:sz w:val="20"/>
          <w:szCs w:val="20"/>
          <w:lang w:eastAsia="zh-CN"/>
        </w:rPr>
        <w:t>媒体</w:t>
      </w: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联系人信息：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19C836CE" wp14:editId="30EB4C43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2A7445" w14:textId="77777777" w:rsidR="00C03A1E" w:rsidRPr="00936551" w:rsidRDefault="00C03A1E" w:rsidP="00C03A1E">
      <w:pPr>
        <w:ind w:right="1559"/>
        <w:rPr>
          <w:rFonts w:ascii="Arial" w:eastAsia="SimHei" w:hAnsi="Arial" w:cs="Arial"/>
          <w:bCs/>
          <w:sz w:val="20"/>
          <w:szCs w:val="20"/>
          <w:lang w:eastAsia="zh-CN"/>
        </w:rPr>
      </w:pPr>
      <w:hyperlink r:id="rId18" w:history="1"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下载高</w:t>
        </w:r>
        <w:proofErr w:type="gramStart"/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清图片</w:t>
        </w:r>
        <w:proofErr w:type="gramEnd"/>
      </w:hyperlink>
    </w:p>
    <w:p w14:paraId="25BB2E9E" w14:textId="77777777" w:rsidR="00C03A1E" w:rsidRPr="003E4160" w:rsidRDefault="00C03A1E" w:rsidP="00C03A1E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4DD96E7F" wp14:editId="2970D4E8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8F83C0B" w14:textId="77777777" w:rsidR="00C03A1E" w:rsidRPr="009479E7" w:rsidRDefault="00C03A1E" w:rsidP="00C03A1E">
      <w:pPr>
        <w:ind w:right="1559"/>
        <w:rPr>
          <w:color w:val="000000" w:themeColor="text1"/>
          <w:sz w:val="20"/>
          <w:szCs w:val="20"/>
          <w:lang w:eastAsia="zh-CN"/>
        </w:rPr>
      </w:pPr>
      <w:hyperlink r:id="rId21" w:history="1">
        <w:proofErr w:type="gramStart"/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凯柏胶宝</w:t>
        </w:r>
        <w:proofErr w:type="gramEnd"/>
        <w:r w:rsidRPr="00973747">
          <w:rPr>
            <w:rStyle w:val="Hyperlink"/>
            <w:rFonts w:ascii="Calibri" w:eastAsia="SimHei" w:hAnsi="Calibri" w:cs="Calibri"/>
            <w:color w:val="000000" w:themeColor="text1"/>
            <w:sz w:val="20"/>
            <w:szCs w:val="20"/>
            <w:lang w:eastAsia="zh-CN"/>
          </w:rPr>
          <w:t>®</w:t>
        </w:r>
        <w:r>
          <w:rPr>
            <w:rStyle w:val="Hyperlink"/>
            <w:rFonts w:ascii="Calibri" w:eastAsia="SimHei" w:hAnsi="Calibri" w:cs="Calibri" w:hint="eastAsia"/>
            <w:color w:val="000000" w:themeColor="text1"/>
            <w:sz w:val="20"/>
            <w:szCs w:val="20"/>
            <w:lang w:eastAsia="zh-CN"/>
          </w:rPr>
          <w:t xml:space="preserve"> </w:t>
        </w:r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最新资讯</w:t>
        </w:r>
      </w:hyperlink>
    </w:p>
    <w:p w14:paraId="062420E8" w14:textId="77777777" w:rsidR="00C03A1E" w:rsidRPr="003E4160" w:rsidRDefault="00C03A1E" w:rsidP="00C03A1E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</w:p>
    <w:p w14:paraId="330F0C85" w14:textId="77777777" w:rsidR="00C03A1E" w:rsidRPr="009479E7" w:rsidRDefault="00C03A1E" w:rsidP="00C03A1E">
      <w:pPr>
        <w:ind w:right="1559"/>
        <w:rPr>
          <w:sz w:val="20"/>
          <w:szCs w:val="20"/>
          <w:lang w:eastAsia="zh-CN"/>
        </w:rPr>
      </w:pP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lastRenderedPageBreak/>
        <w:t>连接社交媒体：</w:t>
      </w:r>
    </w:p>
    <w:p w14:paraId="6360128C" w14:textId="77777777" w:rsidR="00C03A1E" w:rsidRPr="003E4160" w:rsidRDefault="00C03A1E" w:rsidP="00C03A1E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8A488CB" wp14:editId="0B20BCA6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01F1EB2C" wp14:editId="38D7B9AC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6FAC84A" wp14:editId="1DE29055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7C7D15E" wp14:editId="67B7B75F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0E02A882" wp14:editId="17073369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46297" w14:textId="77777777" w:rsidR="00C03A1E" w:rsidRDefault="00C03A1E" w:rsidP="00C03A1E">
      <w:pPr>
        <w:ind w:right="1559"/>
        <w:rPr>
          <w:rFonts w:ascii="Arial" w:hAnsi="Arial" w:cs="Arial"/>
          <w:b/>
          <w:color w:val="000000" w:themeColor="text1"/>
          <w:sz w:val="20"/>
          <w:szCs w:val="20"/>
          <w:lang w:val="en-GB" w:eastAsia="zh-CN"/>
        </w:rPr>
      </w:pP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关注我们的</w:t>
      </w:r>
      <w:proofErr w:type="gramStart"/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微信公众号</w:t>
      </w:r>
      <w:proofErr w:type="gramEnd"/>
    </w:p>
    <w:p w14:paraId="5E3743F9" w14:textId="77777777" w:rsidR="00C03A1E" w:rsidRPr="003E4160" w:rsidRDefault="00C03A1E" w:rsidP="00C03A1E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3E4160">
        <w:rPr>
          <w:rFonts w:ascii="Arial" w:hAnsi="Arial" w:cs="Arial"/>
          <w:noProof/>
          <w:sz w:val="20"/>
          <w:szCs w:val="20"/>
          <w:lang w:val="en-MY" w:eastAsia="en-MY" w:bidi="ar-SA"/>
        </w:rPr>
        <w:drawing>
          <wp:inline distT="0" distB="0" distL="0" distR="0" wp14:anchorId="0A4BEEC2" wp14:editId="1E133104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3790E3" w14:textId="77777777" w:rsidR="00C03A1E" w:rsidRPr="00C6690D" w:rsidRDefault="00C03A1E" w:rsidP="00C03A1E">
      <w:pPr>
        <w:spacing w:line="360" w:lineRule="auto"/>
        <w:ind w:right="1555"/>
        <w:jc w:val="both"/>
        <w:rPr>
          <w:rFonts w:ascii="Arial" w:hAnsi="Arial" w:cs="Arial"/>
          <w:b/>
          <w:color w:val="000000" w:themeColor="text1"/>
          <w:sz w:val="20"/>
          <w:szCs w:val="20"/>
          <w:lang w:val="en-GB" w:eastAsia="zh-CN"/>
        </w:rPr>
      </w:pP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>
        <w:rPr>
          <w:rFonts w:ascii="Calibri" w:eastAsia="SimHei" w:hAnsi="Calibri" w:cs="Calibri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公司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(www.kraiburg-tpe.cn)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是一家业务足迹遍布全球的定制热塑性弹性体制造商，并在中国上海及香港特别行政区设有销售办公室，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还在北京、沈阳、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武汉、广州等地都设有销售网络。我司成立于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2001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年，是克莱伯格集团旗下的独立业务单位，现已成为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TPE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化合物领域最具竞争力的行业领导者。公司旨在为客户提供安全、可靠、可持续的产品。公司拥有超过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700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名员工，遍布全球，在德国、美国和马来西亚三地建立了生产基地，致力于向汽车、工业、消费品和监管严格的医疗领域提供品类丰富的产品。旗下的成熟产品线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–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热塑宝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(THERMOLAST®)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</w:t>
      </w: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科柔宝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(COPEC®)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、高温宝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(HIPEX®)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、尼塑宝</w:t>
      </w:r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(For Tec E®)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R (THERMOLAST® R)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，通过采用注塑或挤出工艺，为各行各业的制造商带来出众的加工和产品设计优势。我司拥有卓越的创新能力和全球客户导向，能够为客户提供定制产品解决方案和可靠的配套服务。公司在德国的总部经过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50001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认证，全球所有基地均已取得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9001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14001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认证。</w:t>
      </w:r>
    </w:p>
    <w:p w14:paraId="259AFD04" w14:textId="33BDF762" w:rsidR="001655F4" w:rsidRPr="00C03A1E" w:rsidRDefault="001655F4" w:rsidP="00C03A1E">
      <w:pPr>
        <w:spacing w:line="360" w:lineRule="auto"/>
        <w:ind w:right="1559"/>
        <w:jc w:val="both"/>
        <w:rPr>
          <w:rFonts w:ascii="Arial" w:hAnsi="Arial" w:cs="Arial"/>
          <w:b/>
          <w:sz w:val="21"/>
          <w:szCs w:val="21"/>
          <w:lang w:val="en-GB" w:eastAsia="zh-CN"/>
        </w:rPr>
      </w:pPr>
    </w:p>
    <w:sectPr w:rsidR="001655F4" w:rsidRPr="00C03A1E" w:rsidSect="00C915FA">
      <w:headerReference w:type="default" r:id="rId33"/>
      <w:headerReference w:type="first" r:id="rId34"/>
      <w:footerReference w:type="first" r:id="rId35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10593" w14:textId="77777777" w:rsidR="00CB44DD" w:rsidRDefault="00CB44DD" w:rsidP="00784C57">
      <w:pPr>
        <w:spacing w:after="0" w:line="240" w:lineRule="auto"/>
      </w:pPr>
      <w:r>
        <w:separator/>
      </w:r>
    </w:p>
  </w:endnote>
  <w:endnote w:type="continuationSeparator" w:id="0">
    <w:p w14:paraId="414AA823" w14:textId="77777777" w:rsidR="00CB44DD" w:rsidRDefault="00CB44DD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500F2AE" w:rsidR="008D6B76" w:rsidRPr="00073D11" w:rsidRDefault="00C03A1E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06AE3A3" wp14:editId="2FABC9AB">
              <wp:simplePos x="0" y="0"/>
              <wp:positionH relativeFrom="column">
                <wp:posOffset>4350385</wp:posOffset>
              </wp:positionH>
              <wp:positionV relativeFrom="paragraph">
                <wp:posOffset>-2896870</wp:posOffset>
              </wp:positionV>
              <wp:extent cx="1885950" cy="2435225"/>
              <wp:effectExtent l="0" t="0" r="0" b="3175"/>
              <wp:wrapNone/>
              <wp:docPr id="191987580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35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A8A3E" w14:textId="77777777" w:rsidR="00C03A1E" w:rsidRPr="002316B5" w:rsidRDefault="00C03A1E" w:rsidP="00C03A1E">
                          <w:pPr>
                            <w:pStyle w:val="Header"/>
                            <w:rPr>
                              <w:rFonts w:ascii="SimHei" w:eastAsia="SimHei" w:hAnsi="SimHei" w:cs="Arial"/>
                              <w:b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b/>
                              <w:sz w:val="16"/>
                              <w:lang w:eastAsia="zh-CN"/>
                            </w:rPr>
                            <w:t>媒体联系人</w:t>
                          </w:r>
                        </w:p>
                        <w:p w14:paraId="38F6610A" w14:textId="77777777" w:rsidR="00C03A1E" w:rsidRPr="00073D11" w:rsidRDefault="00C03A1E" w:rsidP="00C03A1E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5EF5817E" w14:textId="77777777" w:rsidR="00C03A1E" w:rsidRDefault="00C03A1E" w:rsidP="00C03A1E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0B7595D8" w14:textId="77777777" w:rsidR="00C03A1E" w:rsidRDefault="00C03A1E" w:rsidP="00C03A1E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sz w:val="16"/>
                              <w:lang w:eastAsia="zh-CN"/>
                            </w:rPr>
                            <w:t>Marlen Sittner</w:t>
                          </w:r>
                        </w:p>
                        <w:p w14:paraId="3902357E" w14:textId="77777777" w:rsidR="00C03A1E" w:rsidRPr="002316B5" w:rsidRDefault="00C03A1E" w:rsidP="00C03A1E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数字营销主管</w:t>
                          </w:r>
                        </w:p>
                        <w:p w14:paraId="24CAFB31" w14:textId="77777777" w:rsidR="00C03A1E" w:rsidRPr="002316B5" w:rsidRDefault="00C03A1E" w:rsidP="00C03A1E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团队企业传讯部</w:t>
                          </w:r>
                        </w:p>
                        <w:p w14:paraId="1A13472B" w14:textId="77777777" w:rsidR="00C03A1E" w:rsidRPr="002316B5" w:rsidRDefault="00C03A1E" w:rsidP="00C03A1E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电话：</w:t>
                          </w:r>
                          <w:r w:rsidRPr="002316B5">
                            <w:rPr>
                              <w:i w:val="0"/>
                              <w:sz w:val="16"/>
                              <w:lang w:eastAsia="zh-CN"/>
                            </w:rPr>
                            <w:t>+49 8638 9810-272</w:t>
                          </w:r>
                        </w:p>
                        <w:p w14:paraId="709DF138" w14:textId="77777777" w:rsidR="00C03A1E" w:rsidRPr="002316B5" w:rsidRDefault="00C03A1E" w:rsidP="00C03A1E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1" w:history="1">
                            <w:r w:rsidRPr="002316B5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marlen.sittner@kraiburg-tpe.com</w:t>
                            </w:r>
                          </w:hyperlink>
                        </w:p>
                        <w:p w14:paraId="763BDED0" w14:textId="77777777" w:rsidR="00C03A1E" w:rsidRPr="002316B5" w:rsidRDefault="00C03A1E" w:rsidP="00C03A1E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71DFB9EF" w14:textId="77777777" w:rsidR="00C03A1E" w:rsidRPr="002316B5" w:rsidRDefault="00C03A1E" w:rsidP="00C03A1E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亚太地区</w:t>
                          </w:r>
                        </w:p>
                        <w:p w14:paraId="2EED0714" w14:textId="77777777" w:rsidR="00C03A1E" w:rsidRPr="00607EE4" w:rsidRDefault="00C03A1E" w:rsidP="00C03A1E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Arial" w:eastAsia="SimSun" w:hAnsi="Arial" w:hint="eastAsia"/>
                              <w:sz w:val="16"/>
                              <w:lang w:eastAsia="zh-CN"/>
                            </w:rPr>
                            <w:t>Bridget Ngang</w:t>
                          </w:r>
                        </w:p>
                        <w:p w14:paraId="56354A7A" w14:textId="77777777" w:rsidR="00C03A1E" w:rsidRPr="002316B5" w:rsidRDefault="00C03A1E" w:rsidP="00C03A1E">
                          <w:pPr>
                            <w:pStyle w:val="Header"/>
                            <w:spacing w:line="360" w:lineRule="auto"/>
                            <w:rPr>
                              <w:rFonts w:ascii="SimHei" w:eastAsia="SimHei" w:hAnsi="SimHei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亚太区营销经理</w:t>
                          </w:r>
                        </w:p>
                        <w:p w14:paraId="55771DB5" w14:textId="77777777" w:rsidR="00C03A1E" w:rsidRPr="002316B5" w:rsidRDefault="00C03A1E" w:rsidP="00C03A1E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电话：</w:t>
                          </w:r>
                          <w:r w:rsidRPr="002316B5">
                            <w:rPr>
                              <w:rFonts w:ascii="Arial" w:eastAsia="SimSun" w:hAnsi="Arial" w:cs="Arial"/>
                              <w:sz w:val="16"/>
                              <w:lang w:eastAsia="zh-CN"/>
                            </w:rPr>
                            <w:t>+603 9545 6301</w:t>
                          </w:r>
                        </w:p>
                        <w:p w14:paraId="55BB9E77" w14:textId="77777777" w:rsidR="00C03A1E" w:rsidRPr="002316B5" w:rsidRDefault="00C03A1E" w:rsidP="00C03A1E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2" w:history="1">
                            <w:r w:rsidRPr="002316B5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bridget.ngang@kraiburg-tpe.com</w:t>
                            </w:r>
                          </w:hyperlink>
                        </w:p>
                        <w:p w14:paraId="19BB22C9" w14:textId="77777777" w:rsidR="00C03A1E" w:rsidRPr="001E1888" w:rsidRDefault="00C03A1E" w:rsidP="00C03A1E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B322D8B" w14:textId="77777777" w:rsidR="00C03A1E" w:rsidRPr="001E1888" w:rsidRDefault="00C03A1E" w:rsidP="00C03A1E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0F0A1400" w14:textId="77777777" w:rsidR="00C03A1E" w:rsidRPr="001E1888" w:rsidRDefault="00C03A1E" w:rsidP="00C03A1E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10AE0A10" w14:textId="77777777" w:rsidR="00C03A1E" w:rsidRPr="001E1888" w:rsidRDefault="00C03A1E" w:rsidP="00C03A1E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FC4B4EA" w14:textId="77777777" w:rsidR="00C03A1E" w:rsidRPr="001E1888" w:rsidRDefault="00C03A1E" w:rsidP="00C03A1E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85D828C" w14:textId="77777777" w:rsidR="00C03A1E" w:rsidRPr="001E1888" w:rsidRDefault="00C03A1E" w:rsidP="00C03A1E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6661357" w14:textId="77777777" w:rsidR="00C03A1E" w:rsidRPr="001E1888" w:rsidRDefault="00C03A1E" w:rsidP="00C03A1E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6AE3A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55pt;margin-top:-228.1pt;width:148.5pt;height:191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" stroked="f">
              <v:textbox inset=",0,,0">
                <w:txbxContent>
                  <w:p w14:paraId="76DA8A3E" w14:textId="77777777" w:rsidR="00C03A1E" w:rsidRPr="002316B5" w:rsidRDefault="00C03A1E" w:rsidP="00C03A1E">
                    <w:pPr>
                      <w:pStyle w:val="Header"/>
                      <w:rPr>
                        <w:rFonts w:ascii="SimHei" w:eastAsia="SimHei" w:hAnsi="SimHei" w:cs="Arial"/>
                        <w:b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b/>
                        <w:sz w:val="16"/>
                        <w:lang w:eastAsia="zh-CN"/>
                      </w:rPr>
                      <w:t>媒体联系人</w:t>
                    </w:r>
                  </w:p>
                  <w:p w14:paraId="38F6610A" w14:textId="77777777" w:rsidR="00C03A1E" w:rsidRPr="00073D11" w:rsidRDefault="00C03A1E" w:rsidP="00C03A1E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  <w:lang w:eastAsia="zh-CN"/>
                      </w:rPr>
                    </w:pPr>
                  </w:p>
                  <w:p w14:paraId="5EF5817E" w14:textId="77777777" w:rsidR="00C03A1E" w:rsidRDefault="00C03A1E" w:rsidP="00C03A1E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0B7595D8" w14:textId="77777777" w:rsidR="00C03A1E" w:rsidRDefault="00C03A1E" w:rsidP="00C03A1E">
                    <w:pPr>
                      <w:pStyle w:val="BodyTextIndent"/>
                      <w:ind w:left="0"/>
                      <w:rPr>
                        <w:i w:val="0"/>
                        <w:sz w:val="16"/>
                        <w:lang w:eastAsia="zh-CN"/>
                      </w:rPr>
                    </w:pPr>
                    <w:r>
                      <w:rPr>
                        <w:rFonts w:hint="eastAsia"/>
                        <w:i w:val="0"/>
                        <w:sz w:val="16"/>
                        <w:lang w:eastAsia="zh-CN"/>
                      </w:rPr>
                      <w:t>Marlen Sittner</w:t>
                    </w:r>
                  </w:p>
                  <w:p w14:paraId="3902357E" w14:textId="77777777" w:rsidR="00C03A1E" w:rsidRPr="002316B5" w:rsidRDefault="00C03A1E" w:rsidP="00C03A1E">
                    <w:pPr>
                      <w:pStyle w:val="BodyTextIndent"/>
                      <w:ind w:left="0"/>
                      <w:rPr>
                        <w:rFonts w:ascii="SimHei" w:eastAsia="SimHei" w:hAnsi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数字营销主管</w:t>
                    </w:r>
                  </w:p>
                  <w:p w14:paraId="24CAFB31" w14:textId="77777777" w:rsidR="00C03A1E" w:rsidRPr="002316B5" w:rsidRDefault="00C03A1E" w:rsidP="00C03A1E">
                    <w:pPr>
                      <w:pStyle w:val="BodyTextIndent"/>
                      <w:ind w:left="0"/>
                      <w:rPr>
                        <w:rFonts w:ascii="SimHei" w:eastAsia="SimHei" w:hAnsi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团队企业传讯部</w:t>
                    </w:r>
                  </w:p>
                  <w:p w14:paraId="1A13472B" w14:textId="77777777" w:rsidR="00C03A1E" w:rsidRPr="002316B5" w:rsidRDefault="00C03A1E" w:rsidP="00C03A1E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电话：</w:t>
                    </w:r>
                    <w:r w:rsidRPr="002316B5">
                      <w:rPr>
                        <w:i w:val="0"/>
                        <w:sz w:val="16"/>
                        <w:lang w:eastAsia="zh-CN"/>
                      </w:rPr>
                      <w:t>+49 8638 9810-272</w:t>
                    </w:r>
                  </w:p>
                  <w:p w14:paraId="709DF138" w14:textId="77777777" w:rsidR="00C03A1E" w:rsidRPr="002316B5" w:rsidRDefault="00C03A1E" w:rsidP="00C03A1E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sz w:val="16"/>
                        <w:szCs w:val="16"/>
                        <w:lang w:eastAsia="zh-CN"/>
                      </w:rPr>
                    </w:pPr>
                    <w:hyperlink r:id="rId3" w:history="1">
                      <w:r w:rsidRPr="002316B5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marlen.sittner@kraiburg-tpe.com</w:t>
                      </w:r>
                    </w:hyperlink>
                  </w:p>
                  <w:p w14:paraId="763BDED0" w14:textId="77777777" w:rsidR="00C03A1E" w:rsidRPr="002316B5" w:rsidRDefault="00C03A1E" w:rsidP="00C03A1E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71DFB9EF" w14:textId="77777777" w:rsidR="00C03A1E" w:rsidRPr="002316B5" w:rsidRDefault="00C03A1E" w:rsidP="00C03A1E">
                    <w:pPr>
                      <w:pStyle w:val="BodyTextIndent"/>
                      <w:ind w:left="0"/>
                      <w:rPr>
                        <w:rFonts w:ascii="SimHei" w:eastAsia="SimHei" w:hAnsi="SimHei"/>
                        <w:b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亚太地区</w:t>
                    </w:r>
                  </w:p>
                  <w:p w14:paraId="2EED0714" w14:textId="77777777" w:rsidR="00C03A1E" w:rsidRPr="00607EE4" w:rsidRDefault="00C03A1E" w:rsidP="00C03A1E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>
                      <w:rPr>
                        <w:rFonts w:ascii="Arial" w:eastAsia="SimSun" w:hAnsi="Arial" w:hint="eastAsia"/>
                        <w:sz w:val="16"/>
                        <w:lang w:eastAsia="zh-CN"/>
                      </w:rPr>
                      <w:t>Bridget Ngang</w:t>
                    </w:r>
                  </w:p>
                  <w:p w14:paraId="56354A7A" w14:textId="77777777" w:rsidR="00C03A1E" w:rsidRPr="002316B5" w:rsidRDefault="00C03A1E" w:rsidP="00C03A1E">
                    <w:pPr>
                      <w:pStyle w:val="Header"/>
                      <w:spacing w:line="360" w:lineRule="auto"/>
                      <w:rPr>
                        <w:rFonts w:ascii="SimHei" w:eastAsia="SimHei" w:hAnsi="SimHei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亚太区营销经理</w:t>
                    </w:r>
                  </w:p>
                  <w:p w14:paraId="55771DB5" w14:textId="77777777" w:rsidR="00C03A1E" w:rsidRPr="002316B5" w:rsidRDefault="00C03A1E" w:rsidP="00C03A1E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电话：</w:t>
                    </w:r>
                    <w:r w:rsidRPr="002316B5">
                      <w:rPr>
                        <w:rFonts w:ascii="Arial" w:eastAsia="SimSun" w:hAnsi="Arial" w:cs="Arial"/>
                        <w:sz w:val="16"/>
                        <w:lang w:eastAsia="zh-CN"/>
                      </w:rPr>
                      <w:t>+603 9545 6301</w:t>
                    </w:r>
                  </w:p>
                  <w:p w14:paraId="55BB9E77" w14:textId="77777777" w:rsidR="00C03A1E" w:rsidRPr="002316B5" w:rsidRDefault="00C03A1E" w:rsidP="00C03A1E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hyperlink r:id="rId4" w:history="1">
                      <w:r w:rsidRPr="002316B5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bridget.ngang@kraiburg-tpe.com</w:t>
                      </w:r>
                    </w:hyperlink>
                  </w:p>
                  <w:p w14:paraId="19BB22C9" w14:textId="77777777" w:rsidR="00C03A1E" w:rsidRPr="001E1888" w:rsidRDefault="00C03A1E" w:rsidP="00C03A1E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B322D8B" w14:textId="77777777" w:rsidR="00C03A1E" w:rsidRPr="001E1888" w:rsidRDefault="00C03A1E" w:rsidP="00C03A1E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0F0A1400" w14:textId="77777777" w:rsidR="00C03A1E" w:rsidRPr="001E1888" w:rsidRDefault="00C03A1E" w:rsidP="00C03A1E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10AE0A10" w14:textId="77777777" w:rsidR="00C03A1E" w:rsidRPr="001E1888" w:rsidRDefault="00C03A1E" w:rsidP="00C03A1E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FC4B4EA" w14:textId="77777777" w:rsidR="00C03A1E" w:rsidRPr="001E1888" w:rsidRDefault="00C03A1E" w:rsidP="00C03A1E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85D828C" w14:textId="77777777" w:rsidR="00C03A1E" w:rsidRPr="001E1888" w:rsidRDefault="00C03A1E" w:rsidP="00C03A1E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6661357" w14:textId="77777777" w:rsidR="00C03A1E" w:rsidRPr="001E1888" w:rsidRDefault="00C03A1E" w:rsidP="00C03A1E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1FAD6" w14:textId="77777777" w:rsidR="00CB44DD" w:rsidRDefault="00CB44DD" w:rsidP="00784C57">
      <w:pPr>
        <w:spacing w:after="0" w:line="240" w:lineRule="auto"/>
      </w:pPr>
      <w:r>
        <w:separator/>
      </w:r>
    </w:p>
  </w:footnote>
  <w:footnote w:type="continuationSeparator" w:id="0">
    <w:p w14:paraId="43B96D44" w14:textId="77777777" w:rsidR="00CB44DD" w:rsidRDefault="00CB44DD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73ACEE9" w14:textId="77777777" w:rsidR="00C03A1E" w:rsidRPr="00C03A1E" w:rsidRDefault="00C03A1E" w:rsidP="00C03A1E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C03A1E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4248170B" w14:textId="77777777" w:rsidR="00C42444" w:rsidRPr="00C03A1E" w:rsidRDefault="00C42444" w:rsidP="00C42444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proofErr w:type="gramStart"/>
          <w:r w:rsidRPr="00C03A1E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凯柏胶宝</w:t>
          </w:r>
          <w:proofErr w:type="gramEnd"/>
          <w:r w:rsidRPr="00C03A1E">
            <w:rPr>
              <w:rFonts w:ascii="Calibri" w:eastAsia="SimHei" w:hAnsi="Calibri" w:cs="Calibri"/>
              <w:b/>
              <w:bCs/>
              <w:sz w:val="16"/>
              <w:szCs w:val="16"/>
              <w:lang w:eastAsia="zh-CN"/>
            </w:rPr>
            <w:t>®</w:t>
          </w:r>
          <w:r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 xml:space="preserve"> </w:t>
          </w:r>
          <w:r w:rsidRPr="00C03A1E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通过</w:t>
          </w:r>
          <w:proofErr w:type="gramStart"/>
          <w:r w:rsidRPr="00C03A1E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凯柏胶宝</w:t>
          </w:r>
          <w:proofErr w:type="gramEnd"/>
          <w:r w:rsidRPr="00C03A1E">
            <w:rPr>
              <w:rFonts w:ascii="Calibri" w:eastAsia="SimHei" w:hAnsi="Calibri" w:cs="Calibri"/>
              <w:b/>
              <w:bCs/>
              <w:sz w:val="16"/>
              <w:szCs w:val="16"/>
              <w:lang w:eastAsia="zh-CN"/>
            </w:rPr>
            <w:t>®</w:t>
          </w:r>
          <w:r w:rsidRPr="00C03A1E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R </w:t>
          </w:r>
          <w:r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>(</w:t>
          </w:r>
          <w:r w:rsidRPr="00C03A1E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THERMOLAST</w:t>
          </w:r>
          <w:r w:rsidRPr="00C42444">
            <w:rPr>
              <w:rFonts w:ascii="Arial" w:eastAsia="SimHei" w:hAnsi="Arial" w:cs="Arial"/>
              <w:b/>
              <w:bCs/>
              <w:sz w:val="16"/>
              <w:szCs w:val="16"/>
              <w:vertAlign w:val="superscript"/>
              <w:lang w:eastAsia="zh-CN"/>
            </w:rPr>
            <w:t xml:space="preserve">® </w:t>
          </w:r>
          <w:r w:rsidRPr="00C03A1E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R</w:t>
          </w:r>
          <w:r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>)</w:t>
          </w:r>
          <w:r w:rsidRPr="00C03A1E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Pr="00C03A1E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系列推动智能手表表带的可持续发展</w:t>
          </w:r>
        </w:p>
        <w:p w14:paraId="62A8D883" w14:textId="77777777" w:rsidR="00C42444" w:rsidRPr="00C03A1E" w:rsidRDefault="00C42444" w:rsidP="00C42444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C03A1E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吉隆坡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>，</w:t>
          </w:r>
          <w:r w:rsidRPr="00C03A1E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2026</w:t>
          </w:r>
          <w:r w:rsidRPr="00C03A1E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年</w:t>
          </w:r>
          <w:r w:rsidRPr="00C03A1E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6</w:t>
          </w:r>
          <w:r w:rsidRPr="00C03A1E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月</w:t>
          </w:r>
        </w:p>
        <w:p w14:paraId="1A56E795" w14:textId="5895501A" w:rsidR="00502615" w:rsidRPr="00C03A1E" w:rsidRDefault="00C03A1E" w:rsidP="000B103A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r w:rsidRPr="00C03A1E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第</w:t>
          </w:r>
          <w:r w:rsidR="001A6108" w:rsidRPr="00C03A1E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1A6108" w:rsidRPr="00C03A1E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begin"/>
          </w:r>
          <w:r w:rsidR="001A6108" w:rsidRPr="00C03A1E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1A6108" w:rsidRPr="00C03A1E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C03A1E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1A6108" w:rsidRPr="00C03A1E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end"/>
          </w:r>
          <w:r w:rsidRPr="00C03A1E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Pr="00C03A1E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页</w:t>
          </w:r>
          <w:r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 xml:space="preserve"> </w:t>
          </w:r>
          <w:r w:rsidRPr="00C03A1E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，共</w:t>
          </w:r>
          <w:r w:rsidR="001A6108" w:rsidRPr="00C03A1E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1A6108" w:rsidRPr="00C03A1E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1A6108" w:rsidRPr="00C03A1E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1A6108" w:rsidRPr="00C03A1E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C03A1E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1A6108" w:rsidRPr="00C03A1E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end"/>
          </w:r>
          <w:r w:rsidRPr="00C03A1E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Pr="00C03A1E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页</w:t>
          </w:r>
        </w:p>
      </w:tc>
    </w:tr>
  </w:tbl>
  <w:p w14:paraId="04F6FE79" w14:textId="0F1B8A4A" w:rsidR="00F62AB8" w:rsidRDefault="00F62AB8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  <w:p w14:paraId="248113FA" w14:textId="77777777" w:rsidR="00C42444" w:rsidRPr="00C42444" w:rsidRDefault="00C42444" w:rsidP="00502615">
    <w:pPr>
      <w:pStyle w:val="Header"/>
      <w:tabs>
        <w:tab w:val="clear" w:pos="4703"/>
        <w:tab w:val="clear" w:pos="9406"/>
      </w:tabs>
      <w:rPr>
        <w:rFonts w:ascii="Arial" w:hAnsi="Arial" w:cs="Arial" w:hint="eastAsia"/>
        <w:sz w:val="10"/>
        <w:szCs w:val="10"/>
        <w:lang w:eastAsia="zh-CN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63C4A77E" w:rsidR="00211964" w:rsidRPr="00C03A1E" w:rsidRDefault="00C03A1E" w:rsidP="00211964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C03A1E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486856B1" w14:textId="48B224C4" w:rsidR="00C03A1E" w:rsidRPr="00C03A1E" w:rsidRDefault="00C03A1E" w:rsidP="003804B8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proofErr w:type="gramStart"/>
          <w:r w:rsidRPr="00C03A1E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凯柏胶宝</w:t>
          </w:r>
          <w:proofErr w:type="gramEnd"/>
          <w:r w:rsidRPr="00C03A1E">
            <w:rPr>
              <w:rFonts w:ascii="Calibri" w:eastAsia="SimHei" w:hAnsi="Calibri" w:cs="Calibri"/>
              <w:b/>
              <w:bCs/>
              <w:sz w:val="16"/>
              <w:szCs w:val="16"/>
              <w:lang w:eastAsia="zh-CN"/>
            </w:rPr>
            <w:t>®</w:t>
          </w:r>
          <w:r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 xml:space="preserve"> </w:t>
          </w:r>
          <w:r w:rsidRPr="00C03A1E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通过</w:t>
          </w:r>
          <w:proofErr w:type="gramStart"/>
          <w:r w:rsidRPr="00C03A1E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凯柏胶宝</w:t>
          </w:r>
          <w:proofErr w:type="gramEnd"/>
          <w:r w:rsidRPr="00C03A1E">
            <w:rPr>
              <w:rFonts w:ascii="Calibri" w:eastAsia="SimHei" w:hAnsi="Calibri" w:cs="Calibri"/>
              <w:b/>
              <w:bCs/>
              <w:sz w:val="16"/>
              <w:szCs w:val="16"/>
              <w:lang w:eastAsia="zh-CN"/>
            </w:rPr>
            <w:t>®</w:t>
          </w:r>
          <w:r w:rsidRPr="00C03A1E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R </w:t>
          </w:r>
          <w:r w:rsidR="00C42444"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>(</w:t>
          </w:r>
          <w:r w:rsidRPr="00C03A1E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THERMOLAST</w:t>
          </w:r>
          <w:r w:rsidRPr="00C42444">
            <w:rPr>
              <w:rFonts w:ascii="Arial" w:eastAsia="SimHei" w:hAnsi="Arial" w:cs="Arial"/>
              <w:b/>
              <w:bCs/>
              <w:sz w:val="16"/>
              <w:szCs w:val="16"/>
              <w:vertAlign w:val="superscript"/>
              <w:lang w:eastAsia="zh-CN"/>
            </w:rPr>
            <w:t xml:space="preserve">® </w:t>
          </w:r>
          <w:r w:rsidRPr="00C03A1E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R</w:t>
          </w:r>
          <w:r w:rsidR="00C42444"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>)</w:t>
          </w:r>
          <w:r w:rsidRPr="00C03A1E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Pr="00C03A1E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系列推动智能手表表带的可持续发展</w:t>
          </w:r>
        </w:p>
        <w:p w14:paraId="765F9503" w14:textId="070F1B93" w:rsidR="003C4170" w:rsidRPr="00C03A1E" w:rsidRDefault="00C03A1E" w:rsidP="003804B8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C03A1E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吉隆坡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>，</w:t>
          </w:r>
          <w:r w:rsidR="00D3483B" w:rsidRPr="00C03A1E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2</w:t>
          </w:r>
          <w:r w:rsidR="00AF4CB0" w:rsidRPr="00C03A1E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02</w:t>
          </w:r>
          <w:r w:rsidR="00846872" w:rsidRPr="00C03A1E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6</w:t>
          </w:r>
          <w:r w:rsidRPr="00C03A1E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年</w:t>
          </w:r>
          <w:r w:rsidRPr="00C03A1E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6</w:t>
          </w:r>
          <w:r w:rsidRPr="00C03A1E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月</w:t>
          </w:r>
        </w:p>
        <w:p w14:paraId="4BE48C59" w14:textId="131B26DE" w:rsidR="003C4170" w:rsidRPr="00073D11" w:rsidRDefault="00C03A1E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C03A1E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第</w:t>
          </w:r>
          <w:r w:rsidR="003C4170" w:rsidRPr="00C03A1E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C03A1E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begin"/>
          </w:r>
          <w:r w:rsidR="003C4170" w:rsidRPr="00C03A1E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3C4170" w:rsidRPr="00C03A1E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C03A1E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1</w:t>
          </w:r>
          <w:r w:rsidR="003C4170" w:rsidRPr="00C03A1E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end"/>
          </w:r>
          <w:r w:rsidRPr="00C03A1E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Pr="00C03A1E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页</w:t>
          </w:r>
          <w:r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 xml:space="preserve"> </w:t>
          </w:r>
          <w:r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>，</w:t>
          </w:r>
          <w:r w:rsidRPr="00C03A1E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共</w:t>
          </w:r>
          <w:r w:rsidR="003C4170" w:rsidRPr="00C03A1E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C03A1E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C03A1E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3C4170" w:rsidRPr="00C03A1E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C03A1E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3C4170" w:rsidRPr="00C03A1E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end"/>
          </w:r>
          <w:r w:rsidRPr="00C03A1E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Pr="00C03A1E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页</w:t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D72185F" w:rsidR="003C4170" w:rsidRPr="00502615" w:rsidRDefault="00C03A1E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hint="eastAsia"/>
              <w:sz w:val="16"/>
              <w:lang w:eastAsia="zh-CN"/>
            </w:rPr>
            <w:t>电话</w:t>
          </w:r>
          <w:r w:rsidR="003C4170">
            <w:rPr>
              <w:rFonts w:ascii="Arial" w:hAnsi="Arial"/>
              <w:sz w:val="16"/>
            </w:rPr>
            <w:t xml:space="preserve">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169BF"/>
    <w:rsid w:val="00020304"/>
    <w:rsid w:val="00020FB5"/>
    <w:rsid w:val="00022CB1"/>
    <w:rsid w:val="00023A0F"/>
    <w:rsid w:val="00027C20"/>
    <w:rsid w:val="00034709"/>
    <w:rsid w:val="00035D86"/>
    <w:rsid w:val="00041B77"/>
    <w:rsid w:val="00044BDB"/>
    <w:rsid w:val="000457C6"/>
    <w:rsid w:val="0004695A"/>
    <w:rsid w:val="00047CA0"/>
    <w:rsid w:val="00050A06"/>
    <w:rsid w:val="000521D5"/>
    <w:rsid w:val="0005477F"/>
    <w:rsid w:val="00055A30"/>
    <w:rsid w:val="00056D57"/>
    <w:rsid w:val="00057785"/>
    <w:rsid w:val="0006085F"/>
    <w:rsid w:val="0006139B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03A"/>
    <w:rsid w:val="000B14B3"/>
    <w:rsid w:val="000B19D4"/>
    <w:rsid w:val="000B2944"/>
    <w:rsid w:val="000B564E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30E6"/>
    <w:rsid w:val="00104033"/>
    <w:rsid w:val="00107310"/>
    <w:rsid w:val="001108E5"/>
    <w:rsid w:val="00110D1E"/>
    <w:rsid w:val="0011123D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1C17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11DE"/>
    <w:rsid w:val="00163E63"/>
    <w:rsid w:val="001655F4"/>
    <w:rsid w:val="00165956"/>
    <w:rsid w:val="0017332B"/>
    <w:rsid w:val="001738A0"/>
    <w:rsid w:val="00173B45"/>
    <w:rsid w:val="0017431E"/>
    <w:rsid w:val="00177563"/>
    <w:rsid w:val="00180F66"/>
    <w:rsid w:val="00181ACB"/>
    <w:rsid w:val="00182E34"/>
    <w:rsid w:val="0018691E"/>
    <w:rsid w:val="00186CE3"/>
    <w:rsid w:val="0018758E"/>
    <w:rsid w:val="00190A79"/>
    <w:rsid w:val="001912E3"/>
    <w:rsid w:val="001937B4"/>
    <w:rsid w:val="00196354"/>
    <w:rsid w:val="001A0701"/>
    <w:rsid w:val="001A1A47"/>
    <w:rsid w:val="001A1EF5"/>
    <w:rsid w:val="001A6108"/>
    <w:rsid w:val="001A6E10"/>
    <w:rsid w:val="001B3639"/>
    <w:rsid w:val="001B400F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3F9"/>
    <w:rsid w:val="001E1888"/>
    <w:rsid w:val="001E1F72"/>
    <w:rsid w:val="001E4335"/>
    <w:rsid w:val="001E5903"/>
    <w:rsid w:val="001F0AEC"/>
    <w:rsid w:val="001F26E8"/>
    <w:rsid w:val="001F37C4"/>
    <w:rsid w:val="001F4135"/>
    <w:rsid w:val="001F4509"/>
    <w:rsid w:val="001F458C"/>
    <w:rsid w:val="001F4F5D"/>
    <w:rsid w:val="00201710"/>
    <w:rsid w:val="00203048"/>
    <w:rsid w:val="002077CC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3574"/>
    <w:rsid w:val="00235BA5"/>
    <w:rsid w:val="00241839"/>
    <w:rsid w:val="002427CB"/>
    <w:rsid w:val="002455DD"/>
    <w:rsid w:val="00250990"/>
    <w:rsid w:val="002528F1"/>
    <w:rsid w:val="00256D34"/>
    <w:rsid w:val="00256E0E"/>
    <w:rsid w:val="002631F5"/>
    <w:rsid w:val="00267260"/>
    <w:rsid w:val="00281DBF"/>
    <w:rsid w:val="00281FF5"/>
    <w:rsid w:val="00282C7F"/>
    <w:rsid w:val="0028506D"/>
    <w:rsid w:val="0028707A"/>
    <w:rsid w:val="00290773"/>
    <w:rsid w:val="002934F9"/>
    <w:rsid w:val="0029413E"/>
    <w:rsid w:val="00296D54"/>
    <w:rsid w:val="0029752E"/>
    <w:rsid w:val="002A205D"/>
    <w:rsid w:val="002A2985"/>
    <w:rsid w:val="002A328D"/>
    <w:rsid w:val="002A37DD"/>
    <w:rsid w:val="002A3920"/>
    <w:rsid w:val="002A4735"/>
    <w:rsid w:val="002A532B"/>
    <w:rsid w:val="002A63E7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2CA4"/>
    <w:rsid w:val="00303766"/>
    <w:rsid w:val="00304543"/>
    <w:rsid w:val="00310A64"/>
    <w:rsid w:val="00310AB3"/>
    <w:rsid w:val="00312545"/>
    <w:rsid w:val="003200C5"/>
    <w:rsid w:val="00324D73"/>
    <w:rsid w:val="00325394"/>
    <w:rsid w:val="00325EA7"/>
    <w:rsid w:val="00326FA2"/>
    <w:rsid w:val="0033017E"/>
    <w:rsid w:val="00333CD5"/>
    <w:rsid w:val="0033572F"/>
    <w:rsid w:val="00337A63"/>
    <w:rsid w:val="00340D67"/>
    <w:rsid w:val="003451E9"/>
    <w:rsid w:val="00347067"/>
    <w:rsid w:val="0035152E"/>
    <w:rsid w:val="0035328E"/>
    <w:rsid w:val="00356006"/>
    <w:rsid w:val="00357C6A"/>
    <w:rsid w:val="00360408"/>
    <w:rsid w:val="0036326A"/>
    <w:rsid w:val="00364268"/>
    <w:rsid w:val="0036557B"/>
    <w:rsid w:val="003700BF"/>
    <w:rsid w:val="00371781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A5BA5"/>
    <w:rsid w:val="003B042D"/>
    <w:rsid w:val="003B2331"/>
    <w:rsid w:val="003B3EDD"/>
    <w:rsid w:val="003C0F92"/>
    <w:rsid w:val="003C1CD2"/>
    <w:rsid w:val="003C1E76"/>
    <w:rsid w:val="003C34B2"/>
    <w:rsid w:val="003C4170"/>
    <w:rsid w:val="003C65BD"/>
    <w:rsid w:val="003C6DEF"/>
    <w:rsid w:val="003C78DA"/>
    <w:rsid w:val="003D0063"/>
    <w:rsid w:val="003E2CB0"/>
    <w:rsid w:val="003E334E"/>
    <w:rsid w:val="003E3D8B"/>
    <w:rsid w:val="003E4160"/>
    <w:rsid w:val="003E42BD"/>
    <w:rsid w:val="003E54CC"/>
    <w:rsid w:val="003E649C"/>
    <w:rsid w:val="003F1A22"/>
    <w:rsid w:val="003F23A5"/>
    <w:rsid w:val="003F25E0"/>
    <w:rsid w:val="004002A2"/>
    <w:rsid w:val="00401FF2"/>
    <w:rsid w:val="0040224A"/>
    <w:rsid w:val="00404A1D"/>
    <w:rsid w:val="004057E3"/>
    <w:rsid w:val="00405904"/>
    <w:rsid w:val="00406C85"/>
    <w:rsid w:val="00410B91"/>
    <w:rsid w:val="00412962"/>
    <w:rsid w:val="00414438"/>
    <w:rsid w:val="00415EC1"/>
    <w:rsid w:val="00416245"/>
    <w:rsid w:val="0041787B"/>
    <w:rsid w:val="00420F5E"/>
    <w:rsid w:val="00421446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3EEB"/>
    <w:rsid w:val="004543BF"/>
    <w:rsid w:val="004560BB"/>
    <w:rsid w:val="004562AC"/>
    <w:rsid w:val="00456843"/>
    <w:rsid w:val="00456A3B"/>
    <w:rsid w:val="00465D01"/>
    <w:rsid w:val="0046601E"/>
    <w:rsid w:val="004701E5"/>
    <w:rsid w:val="00470C90"/>
    <w:rsid w:val="004714FF"/>
    <w:rsid w:val="00471A94"/>
    <w:rsid w:val="00473B39"/>
    <w:rsid w:val="00473F42"/>
    <w:rsid w:val="0047409A"/>
    <w:rsid w:val="00474B3F"/>
    <w:rsid w:val="00476AE0"/>
    <w:rsid w:val="00481947"/>
    <w:rsid w:val="00482B9C"/>
    <w:rsid w:val="00483E1E"/>
    <w:rsid w:val="004856B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E1725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30C4"/>
    <w:rsid w:val="005140C3"/>
    <w:rsid w:val="005146C9"/>
    <w:rsid w:val="00517446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3000"/>
    <w:rsid w:val="00570576"/>
    <w:rsid w:val="0057225E"/>
    <w:rsid w:val="005738E1"/>
    <w:rsid w:val="005772B9"/>
    <w:rsid w:val="00577BE3"/>
    <w:rsid w:val="0058625A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87F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13D1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3F25"/>
    <w:rsid w:val="006709AB"/>
    <w:rsid w:val="00671210"/>
    <w:rsid w:val="006737DA"/>
    <w:rsid w:val="006739FD"/>
    <w:rsid w:val="00674B34"/>
    <w:rsid w:val="006802FB"/>
    <w:rsid w:val="006808ED"/>
    <w:rsid w:val="00681427"/>
    <w:rsid w:val="0068440D"/>
    <w:rsid w:val="0068470D"/>
    <w:rsid w:val="00684AD2"/>
    <w:rsid w:val="006860ED"/>
    <w:rsid w:val="00690769"/>
    <w:rsid w:val="006919F2"/>
    <w:rsid w:val="00691DF1"/>
    <w:rsid w:val="00692233"/>
    <w:rsid w:val="00692A27"/>
    <w:rsid w:val="00696760"/>
    <w:rsid w:val="00696BA2"/>
    <w:rsid w:val="00696D06"/>
    <w:rsid w:val="006A03C5"/>
    <w:rsid w:val="006A125D"/>
    <w:rsid w:val="006A3B44"/>
    <w:rsid w:val="006A3E7C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12D"/>
    <w:rsid w:val="006E195A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0773F"/>
    <w:rsid w:val="0071385C"/>
    <w:rsid w:val="007144EB"/>
    <w:rsid w:val="0071575E"/>
    <w:rsid w:val="0071636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02C"/>
    <w:rsid w:val="00730341"/>
    <w:rsid w:val="00736B12"/>
    <w:rsid w:val="00744F3B"/>
    <w:rsid w:val="00751611"/>
    <w:rsid w:val="007534DC"/>
    <w:rsid w:val="00756663"/>
    <w:rsid w:val="0076079D"/>
    <w:rsid w:val="007620DB"/>
    <w:rsid w:val="00762555"/>
    <w:rsid w:val="00764A3A"/>
    <w:rsid w:val="00764DBE"/>
    <w:rsid w:val="0076732E"/>
    <w:rsid w:val="00773EDD"/>
    <w:rsid w:val="00775377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197B"/>
    <w:rsid w:val="007A568B"/>
    <w:rsid w:val="007A5BF6"/>
    <w:rsid w:val="007A7755"/>
    <w:rsid w:val="007B1D9F"/>
    <w:rsid w:val="007B21F8"/>
    <w:rsid w:val="007B3E50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351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4627"/>
    <w:rsid w:val="00810298"/>
    <w:rsid w:val="00812260"/>
    <w:rsid w:val="0081296C"/>
    <w:rsid w:val="00813063"/>
    <w:rsid w:val="0081509E"/>
    <w:rsid w:val="0081748F"/>
    <w:rsid w:val="00823B61"/>
    <w:rsid w:val="00826CC5"/>
    <w:rsid w:val="0082753C"/>
    <w:rsid w:val="00827B2C"/>
    <w:rsid w:val="008324F7"/>
    <w:rsid w:val="00833731"/>
    <w:rsid w:val="00835B9C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7611B"/>
    <w:rsid w:val="00885D5F"/>
    <w:rsid w:val="00885DC5"/>
    <w:rsid w:val="00885E31"/>
    <w:rsid w:val="008868FE"/>
    <w:rsid w:val="00887A45"/>
    <w:rsid w:val="00892BAF"/>
    <w:rsid w:val="00892BB3"/>
    <w:rsid w:val="00893341"/>
    <w:rsid w:val="00893400"/>
    <w:rsid w:val="00893ECA"/>
    <w:rsid w:val="00895B7D"/>
    <w:rsid w:val="008A055F"/>
    <w:rsid w:val="008A1DFE"/>
    <w:rsid w:val="008A63B1"/>
    <w:rsid w:val="008A7016"/>
    <w:rsid w:val="008B0243"/>
    <w:rsid w:val="008B0C67"/>
    <w:rsid w:val="008B1F30"/>
    <w:rsid w:val="008B2E96"/>
    <w:rsid w:val="008B4695"/>
    <w:rsid w:val="008B47AA"/>
    <w:rsid w:val="008B6AFF"/>
    <w:rsid w:val="008B6B84"/>
    <w:rsid w:val="008B7BA8"/>
    <w:rsid w:val="008B7F86"/>
    <w:rsid w:val="008C2196"/>
    <w:rsid w:val="008C2BD3"/>
    <w:rsid w:val="008C2E33"/>
    <w:rsid w:val="008C43CA"/>
    <w:rsid w:val="008D4A54"/>
    <w:rsid w:val="008D6339"/>
    <w:rsid w:val="008D6B76"/>
    <w:rsid w:val="008E12A5"/>
    <w:rsid w:val="008E1939"/>
    <w:rsid w:val="008E3FB4"/>
    <w:rsid w:val="008E5B5F"/>
    <w:rsid w:val="008E7663"/>
    <w:rsid w:val="008F1106"/>
    <w:rsid w:val="008F3C99"/>
    <w:rsid w:val="008F55F4"/>
    <w:rsid w:val="008F55FD"/>
    <w:rsid w:val="008F5957"/>
    <w:rsid w:val="008F7818"/>
    <w:rsid w:val="00900127"/>
    <w:rsid w:val="0090062A"/>
    <w:rsid w:val="00901B23"/>
    <w:rsid w:val="00905619"/>
    <w:rsid w:val="00905FBF"/>
    <w:rsid w:val="00916950"/>
    <w:rsid w:val="00923998"/>
    <w:rsid w:val="00923B42"/>
    <w:rsid w:val="00923D2E"/>
    <w:rsid w:val="009324CB"/>
    <w:rsid w:val="0093279C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A7C"/>
    <w:rsid w:val="009878C4"/>
    <w:rsid w:val="009927D5"/>
    <w:rsid w:val="00993730"/>
    <w:rsid w:val="009975C6"/>
    <w:rsid w:val="009975F0"/>
    <w:rsid w:val="009A34AD"/>
    <w:rsid w:val="009A3D50"/>
    <w:rsid w:val="009A56FA"/>
    <w:rsid w:val="009B1C7C"/>
    <w:rsid w:val="009B32CA"/>
    <w:rsid w:val="009B3B1B"/>
    <w:rsid w:val="009B5422"/>
    <w:rsid w:val="009B6A9C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6ADB"/>
    <w:rsid w:val="009E74A0"/>
    <w:rsid w:val="009F499B"/>
    <w:rsid w:val="009F619F"/>
    <w:rsid w:val="009F61CE"/>
    <w:rsid w:val="00A034FB"/>
    <w:rsid w:val="00A03A7D"/>
    <w:rsid w:val="00A04274"/>
    <w:rsid w:val="00A04DFF"/>
    <w:rsid w:val="00A0563F"/>
    <w:rsid w:val="00A12B61"/>
    <w:rsid w:val="00A174CA"/>
    <w:rsid w:val="00A22295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BB"/>
    <w:rsid w:val="00A62DDC"/>
    <w:rsid w:val="00A65BEC"/>
    <w:rsid w:val="00A67811"/>
    <w:rsid w:val="00A67980"/>
    <w:rsid w:val="00A706C3"/>
    <w:rsid w:val="00A709B8"/>
    <w:rsid w:val="00A70E2B"/>
    <w:rsid w:val="00A71B3E"/>
    <w:rsid w:val="00A73B19"/>
    <w:rsid w:val="00A745FD"/>
    <w:rsid w:val="00A75159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86D91"/>
    <w:rsid w:val="00A90AA6"/>
    <w:rsid w:val="00A91448"/>
    <w:rsid w:val="00A93D7F"/>
    <w:rsid w:val="00A9587F"/>
    <w:rsid w:val="00A9614C"/>
    <w:rsid w:val="00AA0EDF"/>
    <w:rsid w:val="00AA0EFC"/>
    <w:rsid w:val="00AA2548"/>
    <w:rsid w:val="00AA30AA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2B85"/>
    <w:rsid w:val="00AD411E"/>
    <w:rsid w:val="00AD5919"/>
    <w:rsid w:val="00AD6D80"/>
    <w:rsid w:val="00AD7F3A"/>
    <w:rsid w:val="00AE1711"/>
    <w:rsid w:val="00AE2D28"/>
    <w:rsid w:val="00AE55DB"/>
    <w:rsid w:val="00AE7959"/>
    <w:rsid w:val="00AF07F2"/>
    <w:rsid w:val="00AF1272"/>
    <w:rsid w:val="00AF3829"/>
    <w:rsid w:val="00AF442B"/>
    <w:rsid w:val="00AF4CB0"/>
    <w:rsid w:val="00AF6F91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3FD8"/>
    <w:rsid w:val="00B45417"/>
    <w:rsid w:val="00B45C2A"/>
    <w:rsid w:val="00B46CCC"/>
    <w:rsid w:val="00B51833"/>
    <w:rsid w:val="00B53B25"/>
    <w:rsid w:val="00B64A21"/>
    <w:rsid w:val="00B6510E"/>
    <w:rsid w:val="00B654E7"/>
    <w:rsid w:val="00B65A00"/>
    <w:rsid w:val="00B71FAC"/>
    <w:rsid w:val="00B72C6C"/>
    <w:rsid w:val="00B73444"/>
    <w:rsid w:val="00B73EDB"/>
    <w:rsid w:val="00B777F2"/>
    <w:rsid w:val="00B80B6F"/>
    <w:rsid w:val="00B81B58"/>
    <w:rsid w:val="00B82A20"/>
    <w:rsid w:val="00B834D1"/>
    <w:rsid w:val="00B846A8"/>
    <w:rsid w:val="00B85723"/>
    <w:rsid w:val="00B86215"/>
    <w:rsid w:val="00B875BD"/>
    <w:rsid w:val="00B91858"/>
    <w:rsid w:val="00B9468C"/>
    <w:rsid w:val="00B9507E"/>
    <w:rsid w:val="00B95A63"/>
    <w:rsid w:val="00B96BE6"/>
    <w:rsid w:val="00B96F63"/>
    <w:rsid w:val="00B97AD6"/>
    <w:rsid w:val="00BA0AD5"/>
    <w:rsid w:val="00BA383C"/>
    <w:rsid w:val="00BA473D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2E32"/>
    <w:rsid w:val="00BE4E46"/>
    <w:rsid w:val="00BE50AF"/>
    <w:rsid w:val="00BE52A7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C3D"/>
    <w:rsid w:val="00C0213E"/>
    <w:rsid w:val="00C02217"/>
    <w:rsid w:val="00C03A1E"/>
    <w:rsid w:val="00C10035"/>
    <w:rsid w:val="00C10AEA"/>
    <w:rsid w:val="00C13AA4"/>
    <w:rsid w:val="00C153F5"/>
    <w:rsid w:val="00C15806"/>
    <w:rsid w:val="00C163EB"/>
    <w:rsid w:val="00C21470"/>
    <w:rsid w:val="00C22CA9"/>
    <w:rsid w:val="00C232C4"/>
    <w:rsid w:val="00C2445B"/>
    <w:rsid w:val="00C24DC3"/>
    <w:rsid w:val="00C2668C"/>
    <w:rsid w:val="00C279B9"/>
    <w:rsid w:val="00C30003"/>
    <w:rsid w:val="00C318F7"/>
    <w:rsid w:val="00C33B05"/>
    <w:rsid w:val="00C33C80"/>
    <w:rsid w:val="00C34FE2"/>
    <w:rsid w:val="00C356A9"/>
    <w:rsid w:val="00C36FB4"/>
    <w:rsid w:val="00C37354"/>
    <w:rsid w:val="00C37F09"/>
    <w:rsid w:val="00C42444"/>
    <w:rsid w:val="00C44B97"/>
    <w:rsid w:val="00C46197"/>
    <w:rsid w:val="00C47B97"/>
    <w:rsid w:val="00C527D6"/>
    <w:rsid w:val="00C55745"/>
    <w:rsid w:val="00C55892"/>
    <w:rsid w:val="00C566EF"/>
    <w:rsid w:val="00C56946"/>
    <w:rsid w:val="00C56E8D"/>
    <w:rsid w:val="00C57003"/>
    <w:rsid w:val="00C64358"/>
    <w:rsid w:val="00C6643A"/>
    <w:rsid w:val="00C703D4"/>
    <w:rsid w:val="00C70EBC"/>
    <w:rsid w:val="00C71099"/>
    <w:rsid w:val="00C72826"/>
    <w:rsid w:val="00C729F2"/>
    <w:rsid w:val="00C72E1E"/>
    <w:rsid w:val="00C747B2"/>
    <w:rsid w:val="00C765FC"/>
    <w:rsid w:val="00C8056E"/>
    <w:rsid w:val="00C81680"/>
    <w:rsid w:val="00C8737A"/>
    <w:rsid w:val="00C915FA"/>
    <w:rsid w:val="00C947D4"/>
    <w:rsid w:val="00C95294"/>
    <w:rsid w:val="00C97AAF"/>
    <w:rsid w:val="00CA04C3"/>
    <w:rsid w:val="00CA265C"/>
    <w:rsid w:val="00CA35FC"/>
    <w:rsid w:val="00CA7190"/>
    <w:rsid w:val="00CA7745"/>
    <w:rsid w:val="00CB0BF4"/>
    <w:rsid w:val="00CB0F0F"/>
    <w:rsid w:val="00CB3B01"/>
    <w:rsid w:val="00CB44DD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4C38"/>
    <w:rsid w:val="00CD5959"/>
    <w:rsid w:val="00CD66BE"/>
    <w:rsid w:val="00CD7C16"/>
    <w:rsid w:val="00CE3169"/>
    <w:rsid w:val="00CE62E9"/>
    <w:rsid w:val="00CE6C93"/>
    <w:rsid w:val="00CF1F82"/>
    <w:rsid w:val="00CF3254"/>
    <w:rsid w:val="00CF3B7E"/>
    <w:rsid w:val="00CF4082"/>
    <w:rsid w:val="00D01E8C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3074B"/>
    <w:rsid w:val="00D323D5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7EE"/>
    <w:rsid w:val="00D50D0C"/>
    <w:rsid w:val="00D52738"/>
    <w:rsid w:val="00D54E62"/>
    <w:rsid w:val="00D570E8"/>
    <w:rsid w:val="00D619AD"/>
    <w:rsid w:val="00D625E9"/>
    <w:rsid w:val="00D6472D"/>
    <w:rsid w:val="00D72457"/>
    <w:rsid w:val="00D81F17"/>
    <w:rsid w:val="00D821DB"/>
    <w:rsid w:val="00D8276E"/>
    <w:rsid w:val="00D82FE2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C686B"/>
    <w:rsid w:val="00DD459C"/>
    <w:rsid w:val="00DD6B70"/>
    <w:rsid w:val="00DE0725"/>
    <w:rsid w:val="00DE1673"/>
    <w:rsid w:val="00DE2E5C"/>
    <w:rsid w:val="00DE6719"/>
    <w:rsid w:val="00DF02DC"/>
    <w:rsid w:val="00DF05D7"/>
    <w:rsid w:val="00DF13FA"/>
    <w:rsid w:val="00DF60E9"/>
    <w:rsid w:val="00DF6D95"/>
    <w:rsid w:val="00DF7FD8"/>
    <w:rsid w:val="00E033BD"/>
    <w:rsid w:val="00E039D8"/>
    <w:rsid w:val="00E11531"/>
    <w:rsid w:val="00E14E87"/>
    <w:rsid w:val="00E17CAC"/>
    <w:rsid w:val="00E241AF"/>
    <w:rsid w:val="00E30FE5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6897"/>
    <w:rsid w:val="00E57256"/>
    <w:rsid w:val="00E60417"/>
    <w:rsid w:val="00E61AA8"/>
    <w:rsid w:val="00E628B9"/>
    <w:rsid w:val="00E63371"/>
    <w:rsid w:val="00E63E21"/>
    <w:rsid w:val="00E72840"/>
    <w:rsid w:val="00E75CF3"/>
    <w:rsid w:val="00E812C0"/>
    <w:rsid w:val="00E85ACE"/>
    <w:rsid w:val="00E86C2A"/>
    <w:rsid w:val="00E872C3"/>
    <w:rsid w:val="00E873E0"/>
    <w:rsid w:val="00E908C9"/>
    <w:rsid w:val="00E90E3A"/>
    <w:rsid w:val="00E91051"/>
    <w:rsid w:val="00E92263"/>
    <w:rsid w:val="00E92853"/>
    <w:rsid w:val="00E96037"/>
    <w:rsid w:val="00EA06B6"/>
    <w:rsid w:val="00EA1998"/>
    <w:rsid w:val="00EA39C3"/>
    <w:rsid w:val="00EA3D44"/>
    <w:rsid w:val="00EA52E6"/>
    <w:rsid w:val="00EB2B0B"/>
    <w:rsid w:val="00EB447E"/>
    <w:rsid w:val="00EB46A5"/>
    <w:rsid w:val="00EB4B38"/>
    <w:rsid w:val="00EB5B08"/>
    <w:rsid w:val="00EB64CD"/>
    <w:rsid w:val="00EB72B0"/>
    <w:rsid w:val="00EC0B9F"/>
    <w:rsid w:val="00EC1527"/>
    <w:rsid w:val="00EC492E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79F8"/>
    <w:rsid w:val="00F02134"/>
    <w:rsid w:val="00F05006"/>
    <w:rsid w:val="00F11996"/>
    <w:rsid w:val="00F11E25"/>
    <w:rsid w:val="00F125F3"/>
    <w:rsid w:val="00F14DFB"/>
    <w:rsid w:val="00F1643C"/>
    <w:rsid w:val="00F16A91"/>
    <w:rsid w:val="00F20F7E"/>
    <w:rsid w:val="00F217EF"/>
    <w:rsid w:val="00F24379"/>
    <w:rsid w:val="00F24EA1"/>
    <w:rsid w:val="00F26BC9"/>
    <w:rsid w:val="00F27204"/>
    <w:rsid w:val="00F32BCD"/>
    <w:rsid w:val="00F33088"/>
    <w:rsid w:val="00F350F1"/>
    <w:rsid w:val="00F3543E"/>
    <w:rsid w:val="00F43B48"/>
    <w:rsid w:val="00F44146"/>
    <w:rsid w:val="00F45513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2AB8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1054"/>
    <w:rsid w:val="00F82312"/>
    <w:rsid w:val="00F83C1A"/>
    <w:rsid w:val="00F848C3"/>
    <w:rsid w:val="00F84BE2"/>
    <w:rsid w:val="00F858DF"/>
    <w:rsid w:val="00F874B6"/>
    <w:rsid w:val="00F91DD1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36CF"/>
    <w:rsid w:val="00FC5673"/>
    <w:rsid w:val="00FD0B54"/>
    <w:rsid w:val="00FD399E"/>
    <w:rsid w:val="00FD46CB"/>
    <w:rsid w:val="00FE0B26"/>
    <w:rsid w:val="00FE170A"/>
    <w:rsid w:val="00FE1DBE"/>
    <w:rsid w:val="00FE31CD"/>
    <w:rsid w:val="00FE4104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n/zh-hans/%E5%87%AF%E6%9F%8F%E8%83%B6%E5%AE%9D-%E6%88%90%E5%B0%B1%E4%BE%BF%E6%90%BA%E5%BC%8F%E9%9F%B3%E5%93%8D" TargetMode="External"/><Relationship Id="rId18" Type="http://schemas.openxmlformats.org/officeDocument/2006/relationships/hyperlink" Target="https://www.kraiburg-tpe.com/zh-hans/node/613" TargetMode="External"/><Relationship Id="rId26" Type="http://schemas.openxmlformats.org/officeDocument/2006/relationships/hyperlink" Target="https://www.linkedin.com/company/kraiburg-tpe/?originalSubdomain=de" TargetMode="External"/><Relationship Id="rId21" Type="http://schemas.openxmlformats.org/officeDocument/2006/relationships/hyperlink" Target="https://www.kraiburg-tpe.cn/zh-hans/%E5%87%AF%E6%9F%8F%E8%83%B6%E5%AE%9DTPE%E6%96%B0%E9%97%BB" TargetMode="External"/><Relationship Id="rId34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www.kraiburg-tpe.cn/zh-hans/%E5%8F%AF%E6%8C%81%E7%BB%AD%E6%80%A7%E5%8F%91%E5%B1%95" TargetMode="External"/><Relationship Id="rId17" Type="http://schemas.openxmlformats.org/officeDocument/2006/relationships/image" Target="media/image2.png"/><Relationship Id="rId25" Type="http://schemas.openxmlformats.org/officeDocument/2006/relationships/image" Target="media/image5.png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bit.ly/34qxBOV" TargetMode="External"/><Relationship Id="rId20" Type="http://schemas.openxmlformats.org/officeDocument/2006/relationships/image" Target="media/image3.png"/><Relationship Id="rId29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n/zh-hans/%E5%85%A8%E7%90%83%E5%9B%9E%E6%94%B6%E6%A0%87%E5%87%86-GRS-%E8%AE%A4%E8%AF%81" TargetMode="External"/><Relationship Id="rId24" Type="http://schemas.openxmlformats.org/officeDocument/2006/relationships/hyperlink" Target="https://blog.naver.com/kraiburgtpe_2015" TargetMode="External"/><Relationship Id="rId32" Type="http://schemas.openxmlformats.org/officeDocument/2006/relationships/image" Target="media/image9.png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jpeg"/><Relationship Id="rId23" Type="http://schemas.openxmlformats.org/officeDocument/2006/relationships/image" Target="media/image4.png"/><Relationship Id="rId28" Type="http://schemas.openxmlformats.org/officeDocument/2006/relationships/hyperlink" Target="https://www.youtube.com/channel/UCG71Bdw9bBMMwKr13-qFaPQ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de/news" TargetMode="External"/><Relationship Id="rId31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n/zh-hans/%E4%B8%BA%E5%B0%96%E7%AB%AF%E6%89%8B%E6%9C%BA%E9%85%8D%E4%BB%B6%E6%8F%90%E4%BE%9B%E5%88%9B%E6%96%B0%E5%8F%AF%E6%8C%81%E7%BB%ADTPE%E8%A7%A3%E5%86%B3%E6%96%B9%E6%A1%88" TargetMode="External"/><Relationship Id="rId22" Type="http://schemas.openxmlformats.org/officeDocument/2006/relationships/hyperlink" Target="https://www.kraiburg-tpe.com/en/wechat" TargetMode="External"/><Relationship Id="rId27" Type="http://schemas.openxmlformats.org/officeDocument/2006/relationships/image" Target="media/image6.png"/><Relationship Id="rId30" Type="http://schemas.openxmlformats.org/officeDocument/2006/relationships/hyperlink" Target="https://i.youku.com/i/UMTYxNTExNTgzNg==" TargetMode="External"/><Relationship Id="rId35" Type="http://schemas.openxmlformats.org/officeDocument/2006/relationships/footer" Target="foot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1FBB5D-1747-4C40-9FE9-551F5C4BFCCE}"/>
</file>

<file path=customXml/itemProps2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F1BF41-1A33-4848-9ADB-FDD43BEA74AD}">
  <ds:schemaRefs>
    <ds:schemaRef ds:uri="http://purl.org/dc/dcmitype/"/>
    <ds:schemaRef ds:uri="http://schemas.microsoft.com/office/infopath/2007/PartnerControls"/>
    <ds:schemaRef ds:uri="http://purl.org/dc/terms/"/>
    <ds:schemaRef ds:uri="b0aac98f-77e3-488e-b1d0-e526279ba76f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8d3818be-6f21-4c29-ab13-78e30dc982d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492</Words>
  <Characters>2809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16</cp:revision>
  <cp:lastPrinted>2026-05-13T06:51:00Z</cp:lastPrinted>
  <dcterms:created xsi:type="dcterms:W3CDTF">2026-04-07T08:33:00Z</dcterms:created>
  <dcterms:modified xsi:type="dcterms:W3CDTF">2026-05-13T06:51:00Z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